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9815" w14:textId="5696E00E" w:rsidR="00A640D6" w:rsidRPr="00A640D6" w:rsidRDefault="00A640D6" w:rsidP="00A640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B7BBF4" w14:textId="4E1B4ECB" w:rsidR="00A640D6" w:rsidRPr="00EE0D75" w:rsidRDefault="00EE0D75" w:rsidP="00EE0D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E0D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Uchwała nr</w:t>
      </w:r>
      <w:r w:rsidR="001972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175</w:t>
      </w:r>
      <w:r w:rsidRPr="00EE0D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/2026</w:t>
      </w:r>
    </w:p>
    <w:p w14:paraId="27668B54" w14:textId="1DC02ABB" w:rsidR="00EE0D75" w:rsidRPr="00EE0D75" w:rsidRDefault="00EE0D75" w:rsidP="00EE0D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E0D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Zarządu Powiatu w Krakowie</w:t>
      </w:r>
    </w:p>
    <w:p w14:paraId="19262FF1" w14:textId="35FD4029" w:rsidR="00EE0D75" w:rsidRPr="00EE0D75" w:rsidRDefault="00EE0D75" w:rsidP="00EE0D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E0D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dnia </w:t>
      </w:r>
      <w:r w:rsidR="001972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27 maja</w:t>
      </w:r>
      <w:r w:rsidRPr="00EE0D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2026 roku</w:t>
      </w:r>
    </w:p>
    <w:p w14:paraId="44B2361B" w14:textId="37AF5ABA" w:rsidR="00A640D6" w:rsidRPr="00A640D6" w:rsidRDefault="00EE0D75" w:rsidP="00EE0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sprawie </w:t>
      </w:r>
      <w:r w:rsidR="00A640D6" w:rsidRPr="00A640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nabor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</w:t>
      </w:r>
      <w:r w:rsidR="00A640D6" w:rsidRPr="00A640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kandydatów do Rady Seniorów Powiatu Krakowskiego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</w:p>
    <w:p w14:paraId="03D2766D" w14:textId="513B290C" w:rsidR="00A640D6" w:rsidRPr="00A640D6" w:rsidRDefault="003747B7" w:rsidP="00EE0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229203955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</w:t>
      </w:r>
      <w:r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art. 32 ust. </w:t>
      </w:r>
      <w:r w:rsidR="0014653C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1</w:t>
      </w:r>
      <w:r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ustawy z dnia 5 czerwca 1998 r. o samorządzie powiatowym </w:t>
      </w:r>
      <w:r w:rsidR="00B269B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                   </w:t>
      </w:r>
      <w:r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(t.j. Dz. U. z 2025 r., poz. 1684 ze zm.),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640D6" w:rsidRPr="00A640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5 ust. 1 Statutu Rady Seniorów Powiatu Krakowskiego, stanowiącego załącznik do Uchwały Nr XXIV/277/2026 Rady Powiatu </w:t>
      </w:r>
      <w:r w:rsidR="00B269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</w:t>
      </w:r>
      <w:r w:rsidR="00A640D6" w:rsidRPr="00A640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Krakowie z dnia 29 kwietnia 2026 r. w sprawie utworzenia Rady Seniorów Powiatu Krakowskiego oraz nadania jej statutu</w:t>
      </w:r>
      <w:bookmarkEnd w:id="0"/>
      <w:r w:rsidR="001465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(Dz. Urz. Wojew. Małop. </w:t>
      </w:r>
      <w:r w:rsidR="00E06C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="001465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 r. poz. 2622)</w:t>
      </w:r>
      <w:r w:rsidR="00A640D6" w:rsidRPr="00A640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Zarząd Powiatu w Krakowie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uchwala</w:t>
      </w:r>
      <w:r w:rsidR="00A420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42022" w:rsidRPr="00462E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następuje:</w:t>
      </w:r>
    </w:p>
    <w:p w14:paraId="2B8DBC5A" w14:textId="577E0C12" w:rsidR="00281576" w:rsidRDefault="000A383B" w:rsidP="00AC411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0A383B">
        <w:rPr>
          <w:rFonts w:ascii="Times New Roman" w:hAnsi="Times New Roman" w:cs="Times New Roman"/>
          <w:b/>
          <w:bCs/>
        </w:rPr>
        <w:t>§ 1</w:t>
      </w:r>
    </w:p>
    <w:p w14:paraId="60D562F7" w14:textId="7C8EDCCC" w:rsidR="000A383B" w:rsidRDefault="00AC4114" w:rsidP="00AC4114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</w:rPr>
      </w:pPr>
      <w:r w:rsidRPr="00AC4114">
        <w:rPr>
          <w:rFonts w:ascii="Times New Roman" w:hAnsi="Times New Roman" w:cs="Times New Roman"/>
        </w:rPr>
        <w:t>Zarząd Powiatu w Krakowie ogłasza nabór kandydatów</w:t>
      </w:r>
      <w:r w:rsidR="00FB2679">
        <w:rPr>
          <w:rFonts w:ascii="Times New Roman" w:hAnsi="Times New Roman" w:cs="Times New Roman"/>
        </w:rPr>
        <w:t>/kandydatek</w:t>
      </w:r>
      <w:r w:rsidRPr="00AC4114">
        <w:rPr>
          <w:rFonts w:ascii="Times New Roman" w:hAnsi="Times New Roman" w:cs="Times New Roman"/>
        </w:rPr>
        <w:t xml:space="preserve"> do Rady Seniorów Powiatu Krakowskiego w brzmieniu załącznika do </w:t>
      </w:r>
      <w:r w:rsidR="0014653C">
        <w:rPr>
          <w:rFonts w:ascii="Times New Roman" w:hAnsi="Times New Roman" w:cs="Times New Roman"/>
        </w:rPr>
        <w:t xml:space="preserve">niniejszej </w:t>
      </w:r>
      <w:r w:rsidR="00462E9B">
        <w:rPr>
          <w:rFonts w:ascii="Times New Roman" w:hAnsi="Times New Roman" w:cs="Times New Roman"/>
        </w:rPr>
        <w:t>u</w:t>
      </w:r>
      <w:r w:rsidRPr="00AC4114">
        <w:rPr>
          <w:rFonts w:ascii="Times New Roman" w:hAnsi="Times New Roman" w:cs="Times New Roman"/>
        </w:rPr>
        <w:t xml:space="preserve">chwały. </w:t>
      </w:r>
    </w:p>
    <w:p w14:paraId="596A41DF" w14:textId="1C81D144" w:rsidR="00AC4114" w:rsidRDefault="00AC4114" w:rsidP="00AC411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0A383B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</w:t>
      </w:r>
    </w:p>
    <w:p w14:paraId="3C95117D" w14:textId="26AF019E" w:rsidR="00AC4114" w:rsidRPr="00E65EC8" w:rsidRDefault="00AC4114" w:rsidP="00566F4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E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Wykonanie </w:t>
      </w:r>
      <w:r w:rsidR="00A420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Pr="00E65E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chwały powierza się </w:t>
      </w:r>
      <w:r w:rsidR="001465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Dyrektorowi Wydziału Organizacyjnego i Spraw Obywatelskich Starostwa Powiatowego w Krakowie </w:t>
      </w:r>
      <w:r w:rsidR="00566F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</w:t>
      </w:r>
      <w:r w:rsidR="00EB364F" w:rsidRPr="00E65E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Dyrektorowi Powiatowego Centrum Pomocy Rodzinie w Krakowie.</w:t>
      </w:r>
    </w:p>
    <w:p w14:paraId="04A49ACB" w14:textId="6F0C831D" w:rsidR="00EB364F" w:rsidRDefault="00EB364F" w:rsidP="00EB364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0A383B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14:paraId="2A69C184" w14:textId="0200246B" w:rsidR="00EB364F" w:rsidRPr="00EB364F" w:rsidRDefault="00EB364F" w:rsidP="00EB364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</w:rPr>
      </w:pPr>
      <w:r w:rsidRPr="00EB364F">
        <w:rPr>
          <w:rFonts w:ascii="Times New Roman" w:hAnsi="Times New Roman" w:cs="Times New Roman"/>
        </w:rPr>
        <w:t>Uchwała wchodzi w życie z dniem podjęcia.</w:t>
      </w:r>
    </w:p>
    <w:p w14:paraId="74D3673A" w14:textId="77777777" w:rsidR="00281576" w:rsidRDefault="00281576" w:rsidP="00A64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CF86133" w14:textId="77777777" w:rsidR="00281576" w:rsidRDefault="00281576" w:rsidP="00A64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2877A71E" w14:textId="77777777" w:rsidR="00281576" w:rsidRDefault="00281576" w:rsidP="00A64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3605DAE3" w14:textId="77777777" w:rsidR="00281576" w:rsidRDefault="00281576" w:rsidP="00A64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53C284D1" w14:textId="77777777" w:rsidR="00281576" w:rsidRDefault="00281576" w:rsidP="00A64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63F371CE" w14:textId="77777777" w:rsidR="00281576" w:rsidRDefault="00281576" w:rsidP="00A64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179676AC" w14:textId="77777777" w:rsidR="00D30EE0" w:rsidRDefault="00D30EE0" w:rsidP="00FB2679">
      <w:pPr>
        <w:spacing w:before="100" w:beforeAutospacing="1" w:after="100" w:afterAutospacing="1" w:line="24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5FFA7702" w14:textId="77777777" w:rsidR="00FB2679" w:rsidRDefault="00FB2679" w:rsidP="00FB2679">
      <w:pPr>
        <w:spacing w:before="100" w:beforeAutospacing="1" w:after="100" w:afterAutospacing="1" w:line="240" w:lineRule="exact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4770FBE" w14:textId="46A3DE5D" w:rsidR="00D30EE0" w:rsidRPr="00567C22" w:rsidRDefault="00D30EE0" w:rsidP="00B269BF">
      <w:pPr>
        <w:spacing w:after="0" w:line="240" w:lineRule="exact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  <w:lastRenderedPageBreak/>
        <w:t>Załącznik</w:t>
      </w:r>
    </w:p>
    <w:p w14:paraId="4C077D25" w14:textId="7611DCFA" w:rsidR="00281576" w:rsidRPr="00567C22" w:rsidRDefault="00EB364F" w:rsidP="00B269BF">
      <w:pPr>
        <w:spacing w:after="0" w:line="240" w:lineRule="exact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  <w:t>do Uchwały nr</w:t>
      </w:r>
      <w:r w:rsidR="00197272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  <w:t xml:space="preserve"> 175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  <w:t>/2026</w:t>
      </w:r>
    </w:p>
    <w:p w14:paraId="1827FB88" w14:textId="4E158A05" w:rsidR="00EB364F" w:rsidRPr="00567C22" w:rsidRDefault="00EB364F" w:rsidP="00B269BF">
      <w:pPr>
        <w:spacing w:after="0" w:line="240" w:lineRule="exact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  <w:t>Zarządu Powiatu w Krakowie</w:t>
      </w:r>
    </w:p>
    <w:p w14:paraId="2789D65B" w14:textId="61F9F01A" w:rsidR="00281576" w:rsidRPr="00567C22" w:rsidRDefault="00EB364F" w:rsidP="00B269BF">
      <w:pPr>
        <w:spacing w:after="0" w:line="240" w:lineRule="exact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vertAlign w:val="subscript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  <w:t>z dnia</w:t>
      </w:r>
      <w:r w:rsidR="00197272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  <w:t xml:space="preserve"> 27.05.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eastAsia="pl-PL"/>
          <w14:ligatures w14:val="none"/>
        </w:rPr>
        <w:t>2026 roku.</w:t>
      </w:r>
    </w:p>
    <w:p w14:paraId="70AA9FC9" w14:textId="149E2459" w:rsidR="00566F49" w:rsidRPr="00567C22" w:rsidRDefault="00566F49" w:rsidP="00C42876">
      <w:pPr>
        <w:spacing w:before="100" w:beforeAutospacing="1" w:after="100" w:afterAutospacing="1" w:line="240" w:lineRule="exact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OGŁOSZENIE O NABORZE KANDYDATÓW</w:t>
      </w:r>
      <w:r w:rsidR="00FB2679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/KANDYDATEK</w:t>
      </w: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DO RADY </w:t>
      </w:r>
      <w:r w:rsidRPr="00567C22">
        <w:rPr>
          <w:rFonts w:ascii="Times New Roman" w:hAnsi="Times New Roman" w:cs="Times New Roman"/>
          <w:b/>
          <w:bCs/>
          <w:color w:val="000000" w:themeColor="text1"/>
        </w:rPr>
        <w:t>SENIORÓW POWIATU KRAKOWSKIEGO.</w:t>
      </w:r>
    </w:p>
    <w:p w14:paraId="73E79E2D" w14:textId="084810C1" w:rsidR="00E65EC8" w:rsidRPr="00567C22" w:rsidRDefault="00566F49" w:rsidP="00295E30">
      <w:pPr>
        <w:spacing w:before="100" w:beforeAutospacing="1" w:after="100" w:afterAutospacing="1" w:line="240" w:lineRule="exact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Na podstawie</w:t>
      </w:r>
      <w:r w:rsidRPr="00567C22">
        <w:rPr>
          <w:rFonts w:ascii="Times New Roman" w:hAnsi="Times New Roman" w:cs="Times New Roman"/>
          <w:color w:val="000000" w:themeColor="text1"/>
          <w:kern w:val="0"/>
          <w:shd w:val="clear" w:color="auto" w:fill="FFFFFF"/>
          <w14:ligatures w14:val="none"/>
        </w:rPr>
        <w:t xml:space="preserve"> art. 32 ust. </w:t>
      </w:r>
      <w:r w:rsidR="0014653C" w:rsidRPr="00567C22">
        <w:rPr>
          <w:rFonts w:ascii="Times New Roman" w:hAnsi="Times New Roman" w:cs="Times New Roman"/>
          <w:color w:val="000000" w:themeColor="text1"/>
          <w:kern w:val="0"/>
          <w:shd w:val="clear" w:color="auto" w:fill="FFFFFF"/>
          <w14:ligatures w14:val="none"/>
        </w:rPr>
        <w:t>1</w:t>
      </w:r>
      <w:r w:rsidRPr="00567C22">
        <w:rPr>
          <w:rFonts w:ascii="Times New Roman" w:hAnsi="Times New Roman" w:cs="Times New Roman"/>
          <w:color w:val="000000" w:themeColor="text1"/>
          <w:kern w:val="0"/>
          <w:shd w:val="clear" w:color="auto" w:fill="FFFFFF"/>
          <w14:ligatures w14:val="none"/>
        </w:rPr>
        <w:t xml:space="preserve"> ustawy z dnia 5 czerwca 1998 r. o samorządzie powiatowym </w:t>
      </w:r>
      <w:r w:rsidR="00FB2679" w:rsidRPr="00567C22">
        <w:rPr>
          <w:rFonts w:ascii="Times New Roman" w:hAnsi="Times New Roman" w:cs="Times New Roman"/>
          <w:color w:val="000000" w:themeColor="text1"/>
          <w:kern w:val="0"/>
          <w:shd w:val="clear" w:color="auto" w:fill="FFFFFF"/>
          <w14:ligatures w14:val="none"/>
        </w:rPr>
        <w:t xml:space="preserve">                      </w:t>
      </w:r>
      <w:r w:rsidRPr="00567C22">
        <w:rPr>
          <w:rFonts w:ascii="Times New Roman" w:hAnsi="Times New Roman" w:cs="Times New Roman"/>
          <w:color w:val="000000" w:themeColor="text1"/>
          <w:kern w:val="0"/>
          <w:shd w:val="clear" w:color="auto" w:fill="FFFFFF"/>
          <w14:ligatures w14:val="none"/>
        </w:rPr>
        <w:t>(t.j. Dz. U. z 2025 r., poz. 1684 ze zm.),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24436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§ 5 ust. 1 Statutu Rady Seniorów Powiatu Krakowskiego, stanowiącego załącznik do Uchwały Nr XXIV/277/2026 Rady Powiatu w Krakowie z dnia 29 kwietnia 2026 r. w sprawie utworzenia Rady Seniorów Powiatu Krakowskiego oraz nadania jej statutu</w:t>
      </w:r>
      <w:r w:rsidR="0014653C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(Dz. Urz. Wojew. Małop. z 2026 r. poz. 2622)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</w:t>
      </w:r>
      <w:r w:rsidR="00E65EC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Zarząd Powiatu w Krakowie ogłasza nabór kandydatów</w:t>
      </w:r>
      <w:r w:rsidR="00A42022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/kandydatek</w:t>
      </w:r>
      <w:r w:rsidR="00E65EC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do </w:t>
      </w:r>
      <w:r w:rsidR="00D30EE0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Rady </w:t>
      </w:r>
      <w:r w:rsidR="00E65EC8" w:rsidRPr="00567C22">
        <w:rPr>
          <w:rFonts w:ascii="Times New Roman" w:hAnsi="Times New Roman" w:cs="Times New Roman"/>
          <w:color w:val="000000" w:themeColor="text1"/>
        </w:rPr>
        <w:t>Seniorów Powiatu Krakowskiego</w:t>
      </w:r>
      <w:r w:rsidR="00244364" w:rsidRPr="00567C22">
        <w:rPr>
          <w:rFonts w:ascii="Times New Roman" w:hAnsi="Times New Roman" w:cs="Times New Roman"/>
          <w:color w:val="000000" w:themeColor="text1"/>
        </w:rPr>
        <w:t>.</w:t>
      </w:r>
    </w:p>
    <w:p w14:paraId="02250D8C" w14:textId="01D96F8B" w:rsidR="00D30EE0" w:rsidRPr="00567C22" w:rsidRDefault="001901CA" w:rsidP="001901CA">
      <w:pPr>
        <w:spacing w:before="100" w:beforeAutospacing="1" w:after="100" w:afterAutospacing="1" w:line="24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I.</w:t>
      </w:r>
      <w:r w:rsidR="00D30EE0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TERMIN NABORU</w:t>
      </w:r>
      <w:r w:rsidR="00080983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.</w:t>
      </w:r>
    </w:p>
    <w:p w14:paraId="26EC5522" w14:textId="3DEAD195" w:rsidR="001901CA" w:rsidRPr="00567C22" w:rsidRDefault="00080983" w:rsidP="007709CA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567C22">
        <w:rPr>
          <w:rFonts w:ascii="Times New Roman" w:hAnsi="Times New Roman" w:cs="Times New Roman"/>
          <w:color w:val="000000" w:themeColor="text1"/>
        </w:rPr>
        <w:t>Nabór do Rady Seniorów Powiatu Krakowskiego</w:t>
      </w:r>
      <w:r w:rsidR="00097FD9" w:rsidRPr="00567C22">
        <w:rPr>
          <w:rFonts w:ascii="Times New Roman" w:hAnsi="Times New Roman" w:cs="Times New Roman"/>
          <w:color w:val="000000" w:themeColor="text1"/>
        </w:rPr>
        <w:t>, zwanej dalej „Radą”</w:t>
      </w:r>
      <w:r w:rsidRPr="00567C22">
        <w:rPr>
          <w:rFonts w:ascii="Times New Roman" w:hAnsi="Times New Roman" w:cs="Times New Roman"/>
          <w:color w:val="000000" w:themeColor="text1"/>
        </w:rPr>
        <w:t xml:space="preserve"> </w:t>
      </w:r>
      <w:r w:rsidR="0014653C" w:rsidRPr="00567C22">
        <w:rPr>
          <w:rFonts w:ascii="Times New Roman" w:hAnsi="Times New Roman" w:cs="Times New Roman"/>
          <w:color w:val="000000" w:themeColor="text1"/>
        </w:rPr>
        <w:t>odbywa się</w:t>
      </w:r>
      <w:r w:rsidRPr="00567C22">
        <w:rPr>
          <w:rFonts w:ascii="Times New Roman" w:hAnsi="Times New Roman" w:cs="Times New Roman"/>
          <w:color w:val="000000" w:themeColor="text1"/>
        </w:rPr>
        <w:t xml:space="preserve"> </w:t>
      </w:r>
      <w:r w:rsidR="00A42022" w:rsidRPr="00567C22">
        <w:rPr>
          <w:rFonts w:ascii="Times New Roman" w:hAnsi="Times New Roman" w:cs="Times New Roman"/>
          <w:color w:val="000000" w:themeColor="text1"/>
        </w:rPr>
        <w:t>według</w:t>
      </w:r>
      <w:r w:rsidRPr="00567C22">
        <w:rPr>
          <w:rFonts w:ascii="Times New Roman" w:hAnsi="Times New Roman" w:cs="Times New Roman"/>
          <w:color w:val="000000" w:themeColor="text1"/>
        </w:rPr>
        <w:t xml:space="preserve"> poniższego harmonogramu:</w:t>
      </w:r>
      <w:r w:rsidR="007709CA">
        <w:rPr>
          <w:rFonts w:ascii="Times New Roman" w:hAnsi="Times New Roman" w:cs="Times New Roman"/>
          <w:color w:val="000000" w:themeColor="text1"/>
        </w:rPr>
        <w:tab/>
      </w:r>
      <w:r w:rsidRPr="00567C22">
        <w:rPr>
          <w:rFonts w:ascii="Times New Roman" w:hAnsi="Times New Roman" w:cs="Times New Roman"/>
          <w:color w:val="000000" w:themeColor="text1"/>
        </w:rPr>
        <w:br/>
      </w:r>
      <w:r w:rsidRPr="00567C22">
        <w:rPr>
          <w:rFonts w:ascii="Times New Roman" w:hAnsi="Times New Roman" w:cs="Times New Roman"/>
          <w:color w:val="000000" w:themeColor="text1"/>
        </w:rPr>
        <w:br/>
        <w:t xml:space="preserve">1) od dnia 1 </w:t>
      </w:r>
      <w:r w:rsidR="0014653C" w:rsidRPr="00567C22">
        <w:rPr>
          <w:rFonts w:ascii="Times New Roman" w:hAnsi="Times New Roman" w:cs="Times New Roman"/>
          <w:color w:val="000000" w:themeColor="text1"/>
        </w:rPr>
        <w:t>lipca</w:t>
      </w:r>
      <w:r w:rsidRPr="00567C22">
        <w:rPr>
          <w:rFonts w:ascii="Times New Roman" w:hAnsi="Times New Roman" w:cs="Times New Roman"/>
          <w:color w:val="000000" w:themeColor="text1"/>
        </w:rPr>
        <w:t xml:space="preserve"> 2026 roku do dnia </w:t>
      </w:r>
      <w:r w:rsidR="0014653C" w:rsidRPr="00567C22">
        <w:rPr>
          <w:rFonts w:ascii="Times New Roman" w:hAnsi="Times New Roman" w:cs="Times New Roman"/>
          <w:color w:val="000000" w:themeColor="text1"/>
        </w:rPr>
        <w:t>14 sierpnia</w:t>
      </w:r>
      <w:r w:rsidRPr="00567C22">
        <w:rPr>
          <w:rFonts w:ascii="Times New Roman" w:hAnsi="Times New Roman" w:cs="Times New Roman"/>
          <w:color w:val="000000" w:themeColor="text1"/>
        </w:rPr>
        <w:t xml:space="preserve"> 2026 roku </w:t>
      </w:r>
      <w:r w:rsidR="00295E30" w:rsidRPr="00567C22">
        <w:rPr>
          <w:rFonts w:ascii="Times New Roman" w:hAnsi="Times New Roman" w:cs="Times New Roman"/>
          <w:color w:val="000000" w:themeColor="text1"/>
        </w:rPr>
        <w:t xml:space="preserve">- </w:t>
      </w:r>
      <w:r w:rsidRPr="00567C22">
        <w:rPr>
          <w:rFonts w:ascii="Times New Roman" w:hAnsi="Times New Roman" w:cs="Times New Roman"/>
          <w:color w:val="000000" w:themeColor="text1"/>
        </w:rPr>
        <w:t>przyjmowanie zgłoszeń kandydatów</w:t>
      </w:r>
      <w:r w:rsidR="00FB2679" w:rsidRPr="00567C22">
        <w:rPr>
          <w:rFonts w:ascii="Times New Roman" w:hAnsi="Times New Roman" w:cs="Times New Roman"/>
          <w:color w:val="000000" w:themeColor="text1"/>
        </w:rPr>
        <w:t>/kandydatek</w:t>
      </w:r>
      <w:r w:rsidRPr="00567C22">
        <w:rPr>
          <w:rFonts w:ascii="Times New Roman" w:hAnsi="Times New Roman" w:cs="Times New Roman"/>
          <w:color w:val="000000" w:themeColor="text1"/>
        </w:rPr>
        <w:t>.</w:t>
      </w:r>
      <w:r w:rsidRPr="00567C22">
        <w:rPr>
          <w:rFonts w:ascii="Times New Roman" w:hAnsi="Times New Roman" w:cs="Times New Roman"/>
          <w:color w:val="000000" w:themeColor="text1"/>
        </w:rPr>
        <w:br/>
        <w:t xml:space="preserve">2) od dnia </w:t>
      </w:r>
      <w:r w:rsidR="0014653C" w:rsidRPr="00567C22">
        <w:rPr>
          <w:rFonts w:ascii="Times New Roman" w:hAnsi="Times New Roman" w:cs="Times New Roman"/>
          <w:color w:val="000000" w:themeColor="text1"/>
        </w:rPr>
        <w:t>17 sierpnia</w:t>
      </w:r>
      <w:r w:rsidRPr="00567C22">
        <w:rPr>
          <w:rFonts w:ascii="Times New Roman" w:hAnsi="Times New Roman" w:cs="Times New Roman"/>
          <w:color w:val="000000" w:themeColor="text1"/>
        </w:rPr>
        <w:t xml:space="preserve"> 2026 roku do dnia </w:t>
      </w:r>
      <w:r w:rsidR="0014653C" w:rsidRPr="00567C22">
        <w:rPr>
          <w:rFonts w:ascii="Times New Roman" w:hAnsi="Times New Roman" w:cs="Times New Roman"/>
          <w:color w:val="000000" w:themeColor="text1"/>
        </w:rPr>
        <w:t>31 sierpnia</w:t>
      </w:r>
      <w:r w:rsidRPr="00567C22">
        <w:rPr>
          <w:rFonts w:ascii="Times New Roman" w:hAnsi="Times New Roman" w:cs="Times New Roman"/>
          <w:color w:val="000000" w:themeColor="text1"/>
        </w:rPr>
        <w:t xml:space="preserve"> 2026 roku </w:t>
      </w:r>
      <w:r w:rsidR="00295E30" w:rsidRPr="00567C22">
        <w:rPr>
          <w:rFonts w:ascii="Times New Roman" w:hAnsi="Times New Roman" w:cs="Times New Roman"/>
          <w:color w:val="000000" w:themeColor="text1"/>
        </w:rPr>
        <w:t>- o</w:t>
      </w:r>
      <w:r w:rsidRPr="00567C22">
        <w:rPr>
          <w:rFonts w:ascii="Times New Roman" w:hAnsi="Times New Roman" w:cs="Times New Roman"/>
          <w:color w:val="000000" w:themeColor="text1"/>
        </w:rPr>
        <w:t xml:space="preserve">cena formalna </w:t>
      </w:r>
      <w:r w:rsidR="00097FD9" w:rsidRPr="00567C22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7709CA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097FD9" w:rsidRPr="00567C22">
        <w:rPr>
          <w:rFonts w:ascii="Times New Roman" w:hAnsi="Times New Roman" w:cs="Times New Roman"/>
          <w:color w:val="000000" w:themeColor="text1"/>
        </w:rPr>
        <w:t xml:space="preserve">            </w:t>
      </w:r>
      <w:r w:rsidR="00963C64" w:rsidRPr="00567C22">
        <w:rPr>
          <w:rFonts w:ascii="Times New Roman" w:hAnsi="Times New Roman" w:cs="Times New Roman"/>
          <w:color w:val="000000" w:themeColor="text1"/>
        </w:rPr>
        <w:t xml:space="preserve">i </w:t>
      </w:r>
      <w:r w:rsidR="00295E30" w:rsidRPr="00567C22">
        <w:rPr>
          <w:rFonts w:ascii="Times New Roman" w:hAnsi="Times New Roman" w:cs="Times New Roman"/>
          <w:color w:val="000000" w:themeColor="text1"/>
        </w:rPr>
        <w:t>merytoryczna</w:t>
      </w:r>
      <w:r w:rsidR="00963C64" w:rsidRPr="00567C22">
        <w:rPr>
          <w:rFonts w:ascii="Times New Roman" w:hAnsi="Times New Roman" w:cs="Times New Roman"/>
          <w:color w:val="000000" w:themeColor="text1"/>
        </w:rPr>
        <w:t xml:space="preserve"> </w:t>
      </w:r>
      <w:r w:rsidRPr="00567C22">
        <w:rPr>
          <w:rFonts w:ascii="Times New Roman" w:hAnsi="Times New Roman" w:cs="Times New Roman"/>
          <w:color w:val="000000" w:themeColor="text1"/>
        </w:rPr>
        <w:t>zgłoszeń.</w:t>
      </w:r>
    </w:p>
    <w:p w14:paraId="538AC973" w14:textId="62838C1C" w:rsidR="001901CA" w:rsidRPr="00567C22" w:rsidRDefault="001901CA" w:rsidP="00190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II. SPOSÓB SKŁADANIA ZGŁOSZEŃ.</w:t>
      </w:r>
    </w:p>
    <w:p w14:paraId="7709493F" w14:textId="77777777" w:rsidR="00CA46B8" w:rsidRPr="00567C22" w:rsidRDefault="001901CA" w:rsidP="00CA4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Zgłoszenia można składać:</w:t>
      </w:r>
    </w:p>
    <w:p w14:paraId="728CC58F" w14:textId="60D8AE99" w:rsidR="001901CA" w:rsidRPr="00567C22" w:rsidRDefault="00CA46B8" w:rsidP="00FB2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1) </w:t>
      </w:r>
      <w:r w:rsidR="001901C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osobiście </w:t>
      </w:r>
      <w:r w:rsidR="00097FD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na dzienniku podawczym</w:t>
      </w:r>
      <w:r w:rsidR="001901C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Starostw</w:t>
      </w:r>
      <w:r w:rsidR="00097FD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</w:t>
      </w:r>
      <w:r w:rsidR="001901C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Powiatow</w:t>
      </w:r>
      <w:r w:rsidR="00097FD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ego</w:t>
      </w:r>
      <w:r w:rsidR="001901C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 Krakowie</w:t>
      </w:r>
      <w:r w:rsidR="00B269BF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al. Słowackiego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B269BF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20, 30-037 Kraków</w:t>
      </w:r>
      <w:r w:rsidR="001901C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  <w:r w:rsidR="00B269BF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 godz. 9.00-17.00 w poniedziałek, od wtorku do piątku w godz. od 7.30 do 15.30</w:t>
      </w:r>
      <w:r w:rsidR="000F635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  <w:r w:rsidR="00B269BF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 </w:t>
      </w:r>
      <w:r w:rsidR="001014D2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</w:p>
    <w:p w14:paraId="1D83E933" w14:textId="2D6638D5" w:rsidR="001901CA" w:rsidRPr="00567C22" w:rsidRDefault="00CA46B8" w:rsidP="00FB2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2) </w:t>
      </w:r>
      <w:r w:rsidR="001901C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za pośrednictwem poczty tradycyjnej,</w:t>
      </w:r>
      <w:r w:rsidR="001014D2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</w:p>
    <w:p w14:paraId="31C94B81" w14:textId="73AF0A4E" w:rsidR="00321329" w:rsidRPr="00567C22" w:rsidRDefault="00CA46B8" w:rsidP="00FB26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3) za</w:t>
      </w:r>
      <w:r w:rsidR="00E06C27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pośrednictwem e -doręczeń na adres</w:t>
      </w:r>
      <w:r w:rsidR="0032132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321329" w:rsidRPr="00567C22">
        <w:rPr>
          <w:rFonts w:ascii="Times New Roman" w:hAnsi="Times New Roman" w:cs="Times New Roman"/>
          <w:color w:val="000000" w:themeColor="text1"/>
        </w:rPr>
        <w:t>Starostwa Powiatowego w Krakowie: AE:PL-47034-28450-SHSRC-28</w:t>
      </w:r>
      <w:r w:rsidR="000F635E">
        <w:rPr>
          <w:rFonts w:ascii="Times New Roman" w:hAnsi="Times New Roman" w:cs="Times New Roman"/>
          <w:color w:val="000000" w:themeColor="text1"/>
        </w:rPr>
        <w:t>,</w:t>
      </w:r>
    </w:p>
    <w:p w14:paraId="4071B7BC" w14:textId="12626A69" w:rsidR="001901CA" w:rsidRPr="00567C22" w:rsidRDefault="001901CA" w:rsidP="00B269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 dopiskiem:</w:t>
      </w:r>
      <w:r w:rsidR="005325BD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ab/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</w: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„Nabór do Rady Seniorów Powiatu Krakowskiego”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  Decyduje data wpływu zgłoszenia do Starostwa Powiatowego w Krakowie</w:t>
      </w:r>
      <w:r w:rsidR="00E06C27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</w:p>
    <w:p w14:paraId="79AB3EB1" w14:textId="0226CEE6" w:rsidR="00A640D6" w:rsidRPr="00567C22" w:rsidRDefault="00CB76C2" w:rsidP="00080983">
      <w:pPr>
        <w:spacing w:before="100" w:beforeAutospacing="1" w:after="100" w:afterAutospacing="1" w:line="24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I</w:t>
      </w:r>
      <w:r w:rsidR="00897D9C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 xml:space="preserve">II. </w:t>
      </w:r>
      <w:r w:rsidR="00080983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 xml:space="preserve"> </w:t>
      </w:r>
      <w:r w:rsidR="00D30EE0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LICZBA CZŁONKÓW RADY SENIORÓW POWIATU KRAKOWSKIEGO</w:t>
      </w:r>
      <w:r w:rsidR="00080983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.</w:t>
      </w:r>
    </w:p>
    <w:p w14:paraId="2996E63A" w14:textId="77777777" w:rsidR="007709CA" w:rsidRDefault="00A640D6" w:rsidP="00FB267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709C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Liczba członków Rady wynosi do 29 osób.</w:t>
      </w:r>
      <w:r w:rsidR="00D30EE0" w:rsidRPr="007709C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M</w:t>
      </w:r>
      <w:r w:rsidRPr="007709C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inimalny skład Rady wynosi 9 członków.</w:t>
      </w:r>
    </w:p>
    <w:p w14:paraId="4710DB2C" w14:textId="7FFF4A17" w:rsidR="00A640D6" w:rsidRPr="007709CA" w:rsidRDefault="00A640D6" w:rsidP="00FB267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709C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 skład Rady wchodzi:</w:t>
      </w:r>
    </w:p>
    <w:p w14:paraId="6CB506F7" w14:textId="25D664FB" w:rsidR="00A640D6" w:rsidRPr="00567C22" w:rsidRDefault="00CA46B8" w:rsidP="00FB2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1) </w:t>
      </w:r>
      <w:r w:rsidR="00A640D6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do 17 członków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– przedstawicieli osób starszych, którzy zamieszkują na terenie powiatu krakowskiego,</w:t>
      </w:r>
    </w:p>
    <w:p w14:paraId="09799FC4" w14:textId="77777777" w:rsidR="007709CA" w:rsidRDefault="00CA46B8" w:rsidP="0077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2) </w:t>
      </w:r>
      <w:r w:rsidR="00A640D6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do 12 członków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– przedstawicieli podmiotów działających na rzecz osób starszych z terenu powiatu krakowskiego, w szczególności</w:t>
      </w:r>
      <w:r w:rsidR="00D30EE0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przedstawicieli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organizacji pozarządowych</w:t>
      </w:r>
      <w:r w:rsidR="00D30EE0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oraz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podmiotów prowadzących uniwersytety trzeciego wieku</w:t>
      </w:r>
      <w:r w:rsidR="00D30EE0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oraz przedstawicieli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gminnych rad seniorów działających na terenie powiatu krakowskiego.</w:t>
      </w:r>
    </w:p>
    <w:p w14:paraId="7A778995" w14:textId="50279E98" w:rsidR="007709CA" w:rsidRPr="00AE30B4" w:rsidRDefault="007709CA" w:rsidP="007709C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30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3. </w:t>
      </w:r>
      <w:r w:rsidRPr="00AE30B4">
        <w:rPr>
          <w:rFonts w:ascii="Times New Roman" w:hAnsi="Times New Roman" w:cs="Times New Roman"/>
        </w:rPr>
        <w:t xml:space="preserve">Przez podmioty działające na rzecz osób starszych rozumie się również podmioty nieformalne działające na rzecz </w:t>
      </w:r>
      <w:r w:rsidR="00AE30B4">
        <w:rPr>
          <w:rFonts w:ascii="Times New Roman" w:hAnsi="Times New Roman" w:cs="Times New Roman"/>
        </w:rPr>
        <w:t>osób starszych</w:t>
      </w:r>
      <w:r w:rsidRPr="00AE30B4">
        <w:rPr>
          <w:rFonts w:ascii="Times New Roman" w:hAnsi="Times New Roman" w:cs="Times New Roman"/>
        </w:rPr>
        <w:t>.</w:t>
      </w:r>
    </w:p>
    <w:p w14:paraId="72ED69AC" w14:textId="48474FC2" w:rsidR="00A25D8F" w:rsidRPr="00567C22" w:rsidRDefault="00897D9C" w:rsidP="00897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I</w:t>
      </w:r>
      <w:r w:rsidR="00C015D7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V</w:t>
      </w:r>
      <w:r w:rsidR="00A25D8F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 xml:space="preserve">. ZASADY </w:t>
      </w: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ZGŁASZANIA KANDYDATÓW</w:t>
      </w:r>
      <w:r w:rsidR="00FB2679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/KANDYDATEK</w:t>
      </w: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 xml:space="preserve"> DO RADY SENIORÓW POWIATU KRAKOWSKIEGO. </w:t>
      </w:r>
    </w:p>
    <w:p w14:paraId="5BC22976" w14:textId="1A9F643C" w:rsidR="00A640D6" w:rsidRPr="00567C22" w:rsidRDefault="00897D9C" w:rsidP="009B49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1</w:t>
      </w:r>
      <w:r w:rsidR="00A640D6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. Wymogi </w:t>
      </w:r>
      <w:r w:rsidR="0083150B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formalne </w:t>
      </w:r>
      <w:r w:rsidR="00A640D6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wobec kandydatów</w:t>
      </w:r>
      <w:r w:rsidR="00FB2679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/kandydatek</w:t>
      </w:r>
      <w:r w:rsidR="009B49C4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.</w:t>
      </w:r>
    </w:p>
    <w:p w14:paraId="42BD6A8F" w14:textId="50AED7D7" w:rsidR="00A640D6" w:rsidRPr="00567C22" w:rsidRDefault="0001523F" w:rsidP="0077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Każdy kandydat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/kandydatka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:</w:t>
      </w:r>
    </w:p>
    <w:p w14:paraId="77ADCFDB" w14:textId="71C01E2B" w:rsidR="00A640D6" w:rsidRPr="00567C22" w:rsidRDefault="0001523F" w:rsidP="0077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musi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korzystać z pełni praw publicznych,</w:t>
      </w:r>
    </w:p>
    <w:p w14:paraId="620BF194" w14:textId="6534DE95" w:rsidR="00A640D6" w:rsidRPr="00567C22" w:rsidRDefault="0001523F" w:rsidP="0077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nie 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może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być karany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/karana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za przestępstwo popełnione umyślnie,</w:t>
      </w:r>
    </w:p>
    <w:p w14:paraId="7F3F9FB1" w14:textId="79236D8E" w:rsidR="00A640D6" w:rsidRPr="00567C22" w:rsidRDefault="0001523F" w:rsidP="0077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c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musi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spełniać warunki właściwe dla danej kategorii kandydatów</w:t>
      </w:r>
      <w:r w:rsidR="0028673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o których mowa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 § </w:t>
      </w:r>
      <w:r w:rsidR="0028673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5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A42022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tatutu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stanowiącego załącznik do Uchwały Nr XXIV/277/2026 Rady Powiatu w Krakowie </w:t>
      </w:r>
      <w:r w:rsidR="00097FD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               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 dnia 29 kwietnia 2026 r. w sprawie utworzenia Rady Seniorów Powiatu Krakowskiego oraz nadania jej statutu</w:t>
      </w:r>
      <w:r w:rsidR="0032132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 zwanego dalej „Statutem”.</w:t>
      </w:r>
    </w:p>
    <w:p w14:paraId="6D40C3E8" w14:textId="77777777" w:rsidR="00321329" w:rsidRPr="00567C22" w:rsidRDefault="00321329" w:rsidP="0077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08AAD81C" w14:textId="2288AA89" w:rsidR="002A6D5A" w:rsidRPr="00567C22" w:rsidRDefault="0001523F" w:rsidP="0077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2) 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Ponadto, k</w:t>
      </w:r>
      <w:r w:rsidR="002A6D5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andydat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/kandydatka </w:t>
      </w:r>
      <w:r w:rsidR="002A6D5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będący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/będąca</w:t>
      </w:r>
      <w:r w:rsidR="002A6D5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przedstawicielem osób starszych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musi</w:t>
      </w:r>
      <w:r w:rsidR="002A6D5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:</w:t>
      </w:r>
    </w:p>
    <w:p w14:paraId="1D316152" w14:textId="255CECE1" w:rsidR="002A6D5A" w:rsidRPr="00567C22" w:rsidRDefault="0001523F" w:rsidP="0077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2A6D5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mieć ukończony 60 rok życia, </w:t>
      </w:r>
    </w:p>
    <w:p w14:paraId="0A6F54A5" w14:textId="653E610B" w:rsidR="002A6D5A" w:rsidRPr="00567C22" w:rsidRDefault="0001523F" w:rsidP="0077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2A6D5A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zamieszkiwać na terenie powiatu krakowskiego. </w:t>
      </w:r>
    </w:p>
    <w:p w14:paraId="46DE3CD7" w14:textId="3BC02F0C" w:rsidR="00A640D6" w:rsidRPr="00567C22" w:rsidRDefault="009B49C4" w:rsidP="001428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2</w:t>
      </w:r>
      <w:r w:rsidR="00A640D6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. Zgłoszenie przedstawiciela osób starszych</w:t>
      </w: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.</w:t>
      </w:r>
    </w:p>
    <w:p w14:paraId="56D0E18A" w14:textId="0B28C520" w:rsidR="00A640D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Kandydat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/Kandydatka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będący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/będąca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przedstawicielem osób starszych, składa:</w:t>
      </w:r>
    </w:p>
    <w:p w14:paraId="26695861" w14:textId="3FEEC572" w:rsidR="00A640D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E30B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formularz zgłoszeniowy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</w:t>
      </w:r>
      <w:bookmarkStart w:id="1" w:name="_Hlk229205698"/>
      <w:bookmarkStart w:id="2" w:name="_Hlk229206084"/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stanowiący załącznik nr 1 do ogłoszenia</w:t>
      </w:r>
      <w:bookmarkEnd w:id="1"/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</w:p>
    <w:bookmarkEnd w:id="2"/>
    <w:p w14:paraId="327054A2" w14:textId="50574B40" w:rsidR="00A640D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)</w:t>
      </w:r>
      <w:r w:rsidR="00AE30B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oświadczenie o korzystaniu z pełni praw publicznych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 stanowiąc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e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załącznik nr 2 do ogłoszenia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</w:p>
    <w:p w14:paraId="1A6BAB10" w14:textId="4F115BE3" w:rsidR="00A640D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c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oświadczenie o niekaralności za przestępstwo popełnione umyślnie,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stanowiąc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e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załącznik </w:t>
      </w:r>
      <w:r w:rsidR="006D7AD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       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nr 2 do ogłoszenia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</w:p>
    <w:p w14:paraId="2F8E40FB" w14:textId="39306307" w:rsidR="00A640D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)</w:t>
      </w:r>
      <w:r w:rsidR="00097FD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oświadczenie o zamieszkiwaniu na terenie powiatu krakowskiego,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stanowiące załącznik</w:t>
      </w:r>
      <w:r w:rsidR="006D7AD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          </w:t>
      </w:r>
      <w:r w:rsidR="009B49C4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nr 2 do ogłoszenia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</w:p>
    <w:p w14:paraId="7F5FB18D" w14:textId="7A5B618C" w:rsidR="00A640D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e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)</w:t>
      </w:r>
      <w:r w:rsidR="00097FD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listę poparcia zawierającą minimum 20 ważnych podpisów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 stanowiącą załącznik nr 3 do ogłoszenia</w:t>
      </w:r>
      <w:r w:rsidR="001512A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</w:p>
    <w:p w14:paraId="4CD35CB6" w14:textId="6AE2BA17" w:rsidR="001512A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f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1A56A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informację o liczbie</w:t>
      </w:r>
      <w:r w:rsidR="001512A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zrealizowanych i udokumentowanych </w:t>
      </w:r>
      <w:r w:rsidR="001A56A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przez kandydata inicjatyw na rzecz osób starszych stanowiącą załącznik nr 4 do ogłoszenia.</w:t>
      </w:r>
    </w:p>
    <w:p w14:paraId="2B256462" w14:textId="77777777" w:rsidR="00321329" w:rsidRPr="00567C22" w:rsidRDefault="00321329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152B5C4C" w14:textId="3FA3860B" w:rsidR="00A640D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2)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Osoby popierające 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andydata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andydatkę</w:t>
      </w:r>
      <w:r w:rsidR="000C6E67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muszą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:</w:t>
      </w:r>
    </w:p>
    <w:p w14:paraId="3B807CA4" w14:textId="6F14C0AB" w:rsidR="00A640D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zamieszkiwać na terenie gminy, którą reprezentować będzie </w:t>
      </w:r>
      <w:r w:rsidR="0023308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dany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kandydat</w:t>
      </w:r>
      <w:r w:rsidR="00A42022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/kandydatka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</w:p>
    <w:p w14:paraId="4B3A7FC9" w14:textId="1EF323F3" w:rsidR="00A640D6" w:rsidRPr="00567C22" w:rsidRDefault="0001523F" w:rsidP="0032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mieć ukończone 60 lat w chwili składania podpisu</w:t>
      </w:r>
      <w:r w:rsidR="000C6E67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</w:p>
    <w:p w14:paraId="4426A032" w14:textId="0D7FAFDD" w:rsidR="0001523F" w:rsidRPr="00567C22" w:rsidRDefault="000C6E67" w:rsidP="00CB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3</w:t>
      </w:r>
      <w:r w:rsidR="0001523F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U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dzielenie poparcia przez tę samą osobę więcej niż jednemu 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andydatowi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andydatce skutkuje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unieważnieniem głosu poparcia.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</w:p>
    <w:p w14:paraId="221144CF" w14:textId="39031285" w:rsidR="00321329" w:rsidRPr="00567C22" w:rsidRDefault="000C6E67" w:rsidP="00CB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4</w:t>
      </w:r>
      <w:r w:rsidR="0001523F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Kandydat</w:t>
      </w:r>
      <w:r w:rsidR="00FB267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/Kandydatka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nie może sam</w:t>
      </w:r>
      <w:r w:rsidR="00A42022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/sama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sobie udzielić poparcia poprzez złożenie podpisu na liście poparcia.</w:t>
      </w:r>
      <w:r w:rsidR="001512A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</w:p>
    <w:p w14:paraId="2CB4D3ED" w14:textId="1449DC68" w:rsidR="00A640D6" w:rsidRPr="00567C22" w:rsidRDefault="00CB779E" w:rsidP="001428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3</w:t>
      </w:r>
      <w:r w:rsidR="00A640D6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. Zgłoszenie przedstawiciela podmiotu działającego na rzecz osób starszych</w:t>
      </w:r>
      <w:r w:rsidR="0014287E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.</w:t>
      </w:r>
    </w:p>
    <w:p w14:paraId="3032FE6B" w14:textId="0C8B7869" w:rsidR="00A640D6" w:rsidRPr="00567C22" w:rsidRDefault="000C6E67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Podmiot, o którym mowa w § 2 ust. 5 pkt 2 </w:t>
      </w:r>
      <w:r w:rsidR="000A16F7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tatutu, może zgłosić nie więcej niż jednego kandydata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/kandydatkę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</w:p>
    <w:p w14:paraId="2F57281D" w14:textId="71E59D7D" w:rsidR="00A640D6" w:rsidRPr="00567C22" w:rsidRDefault="000C6E67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2)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Zgłoszenie powinno zawierać:</w:t>
      </w:r>
    </w:p>
    <w:p w14:paraId="639CF264" w14:textId="4053D025" w:rsidR="00CB779E" w:rsidRPr="00567C22" w:rsidRDefault="000C6E67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lastRenderedPageBreak/>
        <w:t>a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formularz zgłoszeniowy,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stanowiący załącznik nr 1 do ogłoszenia,</w:t>
      </w:r>
    </w:p>
    <w:p w14:paraId="55E892A5" w14:textId="1449F54C" w:rsidR="00A640D6" w:rsidRPr="00567C22" w:rsidRDefault="000C6E67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oświadczenie kandydata</w:t>
      </w:r>
      <w:r w:rsidR="00A42022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/kandydatki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o korzystaniu z pełni praw publicznych,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stanowiące załącznik nr 2 do ogłoszenia,</w:t>
      </w:r>
    </w:p>
    <w:p w14:paraId="564EB588" w14:textId="07E33A90" w:rsidR="00A640D6" w:rsidRPr="00567C22" w:rsidRDefault="000C6E67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c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oświadczenie kandydata</w:t>
      </w:r>
      <w:r w:rsidR="00A42022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/kandydatki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o niekaralności za przestępstwo popełnione umyślnie,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stanowiące załącznik nr 2 do ogłoszenia,</w:t>
      </w:r>
    </w:p>
    <w:p w14:paraId="24970A55" w14:textId="69F47537" w:rsidR="00A640D6" w:rsidRPr="00567C22" w:rsidRDefault="000C6E67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oświadczenie 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podmiotu, o którym mowa w § 2 ust. 5 pkt 2 </w:t>
      </w:r>
      <w:r w:rsidR="000A16F7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Statutu 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 jego działalności na rzecz osób starszych podpisane przez osoby uprawnione do jego reprezentowania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stanowiące załącznik </w:t>
      </w:r>
      <w:r w:rsidR="00AE30B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 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nr </w:t>
      </w:r>
      <w:r w:rsidR="001A56A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5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do ogłoszenia,</w:t>
      </w:r>
    </w:p>
    <w:p w14:paraId="5174363F" w14:textId="55BFAEC6" w:rsidR="00A640D6" w:rsidRPr="00567C22" w:rsidRDefault="000C6E67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e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informację o liczbie zrealizowanych i udokumentowanych przez podmiot inicjatyw na rzecz osób starszych,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stanowiącą załącznik nr </w:t>
      </w:r>
      <w:r w:rsidR="001A56A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6</w:t>
      </w:r>
      <w:r w:rsidR="00CB779E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do ogłoszenia.</w:t>
      </w:r>
    </w:p>
    <w:p w14:paraId="719C9451" w14:textId="417C4BAD" w:rsidR="00A640D6" w:rsidRPr="00567C22" w:rsidRDefault="009432F9" w:rsidP="009432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V</w:t>
      </w:r>
      <w:r w:rsidR="00A640D6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 xml:space="preserve">. </w:t>
      </w: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ODRZUCENIE ZGŁOSZENIA.</w:t>
      </w:r>
    </w:p>
    <w:p w14:paraId="1EF2E8AE" w14:textId="3936E4EC" w:rsidR="00A640D6" w:rsidRPr="00567C22" w:rsidRDefault="00A640D6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Odrzuceniu podlegają zgłoszenia:</w:t>
      </w:r>
    </w:p>
    <w:p w14:paraId="67D51B6C" w14:textId="37EC3DC4" w:rsidR="00A640D6" w:rsidRPr="00567C22" w:rsidRDefault="00CA46B8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niekompletne,</w:t>
      </w:r>
    </w:p>
    <w:p w14:paraId="7589F19F" w14:textId="1D21E21D" w:rsidR="00A640D6" w:rsidRPr="00567C22" w:rsidRDefault="00CA46B8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2)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złożone po terminie,</w:t>
      </w:r>
    </w:p>
    <w:p w14:paraId="48075679" w14:textId="7974A215" w:rsidR="00A640D6" w:rsidRPr="00567C22" w:rsidRDefault="00CA46B8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3)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niespełniające wymogów określonych w statucie,</w:t>
      </w:r>
    </w:p>
    <w:p w14:paraId="330000FD" w14:textId="623DFFD3" w:rsidR="00A640D6" w:rsidRPr="00567C22" w:rsidRDefault="00CA46B8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4) </w:t>
      </w:r>
      <w:r w:rsidR="00A640D6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złożone przez podmiot nieuprawniony</w:t>
      </w:r>
      <w:r w:rsidR="000C6E67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</w:p>
    <w:p w14:paraId="74F56E1A" w14:textId="77777777" w:rsidR="00DA7E69" w:rsidRPr="00567C22" w:rsidRDefault="00DA7E69" w:rsidP="00DA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2232A5EE" w14:textId="204483C3" w:rsidR="00A640D6" w:rsidRPr="00567C22" w:rsidRDefault="009432F9" w:rsidP="009432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VI</w:t>
      </w:r>
      <w:r w:rsidR="00A640D6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 xml:space="preserve">. </w:t>
      </w: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SPOSÓB WYBORU CZŁONKÓW RADY SENIORÓW POWIATU KRAKOWSKIEGO.</w:t>
      </w:r>
    </w:p>
    <w:p w14:paraId="2A2942A5" w14:textId="35E02D34" w:rsidR="00C67F7B" w:rsidRPr="00567C22" w:rsidRDefault="00C67F7B" w:rsidP="00C67F7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Oceny formalnej i merytorycznej zgłoszeń kandydatów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/kandydatek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dokonuje Komisja ds. naboru</w:t>
      </w:r>
      <w:r w:rsidR="00125383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i wyboru członków Rady Seniorów Powiatu Krakowskiego</w:t>
      </w:r>
      <w:r w:rsidR="00125383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zwana dalej „Komisją”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powołana odrębną uchwałą Zarządu Powiatu w Krakowie. </w:t>
      </w:r>
    </w:p>
    <w:p w14:paraId="0BEE70B6" w14:textId="2FED0EED" w:rsidR="00C67F7B" w:rsidRPr="00567C22" w:rsidRDefault="00C67F7B" w:rsidP="00C67F7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Komisja działa na podstawie 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R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egulaminu pracy Komisji ds. naboru i wyboru członków Rady Seniorów Powiatu Krakowskiego</w:t>
      </w:r>
      <w:r w:rsidR="00125383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 zwanego dalej „Regulaminem”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. </w:t>
      </w:r>
    </w:p>
    <w:p w14:paraId="5566B581" w14:textId="77777777" w:rsidR="00C67F7B" w:rsidRPr="00567C22" w:rsidRDefault="00C67F7B" w:rsidP="00DA7E69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Komisja dokonuje w szczególności: </w:t>
      </w:r>
    </w:p>
    <w:p w14:paraId="543250C4" w14:textId="4BDDB776" w:rsidR="00C67F7B" w:rsidRPr="00567C22" w:rsidRDefault="000C6E67" w:rsidP="00DA7E69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weryfikacji</w:t>
      </w:r>
      <w:r w:rsidR="00C67F7B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formalnej zgłoszeń, </w:t>
      </w:r>
    </w:p>
    <w:p w14:paraId="2CC8B1D6" w14:textId="4C257625" w:rsidR="00C67F7B" w:rsidRPr="00567C22" w:rsidRDefault="00C67F7B" w:rsidP="00C67F7B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weryfikacji list poparcia, </w:t>
      </w:r>
    </w:p>
    <w:p w14:paraId="2A5B1BCF" w14:textId="77777777" w:rsidR="00C67F7B" w:rsidRPr="00567C22" w:rsidRDefault="00C67F7B" w:rsidP="00C67F7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ustalenia liczby ważnych podpisów poparcia, </w:t>
      </w:r>
    </w:p>
    <w:p w14:paraId="0446AF77" w14:textId="3858F48B" w:rsidR="00C67F7B" w:rsidRPr="00567C22" w:rsidRDefault="000C6E67" w:rsidP="00C67F7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weryfikacji </w:t>
      </w:r>
      <w:r w:rsidR="00C67F7B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udokumentowanych inicjatyw na rzecz osób starszych, </w:t>
      </w:r>
    </w:p>
    <w:p w14:paraId="26C624D9" w14:textId="77777777" w:rsidR="00C67F7B" w:rsidRPr="00567C22" w:rsidRDefault="00C67F7B" w:rsidP="00C67F7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ustalenia wyników naboru. </w:t>
      </w:r>
    </w:p>
    <w:p w14:paraId="13878AAA" w14:textId="22F502BF" w:rsidR="00C67F7B" w:rsidRPr="00567C22" w:rsidRDefault="00C67F7B" w:rsidP="0012538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 przypadku przedstawicieli osób starszych wybór następuje zgodnie z § 5 ust. </w:t>
      </w:r>
      <w:r w:rsidR="00CA46B8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5 i 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6 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tatutu, tj. według liczby zebranych i ważnych podpisów poparcia. Do Rady wchodzi kandydat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/kandydatka 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 danej gminy, który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/która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uzyskał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/uzyskała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największą liczbę ważnych podpisów poparcia, z zachowaniem wymogu minimum 20 ważnych podpisów.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 przypadku równej liczby ważnych podpisów poparcia decyduje liczba zrealizowanych</w:t>
      </w:r>
      <w:r w:rsidR="0008400B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przez kandydata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/kandydatkę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i udokumentowanych inicjatyw na rzecz osób starszych. </w:t>
      </w:r>
      <w:r w:rsidRPr="00567C22">
        <w:rPr>
          <w:rFonts w:ascii="Times New Roman" w:hAnsi="Times New Roman" w:cs="Times New Roman"/>
          <w:color w:val="000000" w:themeColor="text1"/>
        </w:rPr>
        <w:t xml:space="preserve">W przypadku braku możliwości </w:t>
      </w:r>
      <w:r w:rsidR="0008400B" w:rsidRPr="00567C22">
        <w:rPr>
          <w:rFonts w:ascii="Times New Roman" w:hAnsi="Times New Roman" w:cs="Times New Roman"/>
          <w:color w:val="000000" w:themeColor="text1"/>
        </w:rPr>
        <w:t>wyłonienia kandydata</w:t>
      </w:r>
      <w:r w:rsidR="00DA7E69" w:rsidRPr="00567C22">
        <w:rPr>
          <w:rFonts w:ascii="Times New Roman" w:hAnsi="Times New Roman" w:cs="Times New Roman"/>
          <w:color w:val="000000" w:themeColor="text1"/>
        </w:rPr>
        <w:t>/kandydatki</w:t>
      </w:r>
      <w:r w:rsidR="0008400B" w:rsidRPr="00567C22">
        <w:rPr>
          <w:rFonts w:ascii="Times New Roman" w:hAnsi="Times New Roman" w:cs="Times New Roman"/>
          <w:color w:val="000000" w:themeColor="text1"/>
        </w:rPr>
        <w:t xml:space="preserve"> na podstawie zrealizowanych inicjatyw na rzecz osób starszych, </w:t>
      </w:r>
      <w:r w:rsidRPr="00567C22">
        <w:rPr>
          <w:rFonts w:ascii="Times New Roman" w:hAnsi="Times New Roman" w:cs="Times New Roman"/>
          <w:color w:val="000000" w:themeColor="text1"/>
        </w:rPr>
        <w:t xml:space="preserve">Komisja </w:t>
      </w:r>
      <w:r w:rsidR="0008400B" w:rsidRPr="00567C22">
        <w:rPr>
          <w:rFonts w:ascii="Times New Roman" w:hAnsi="Times New Roman" w:cs="Times New Roman"/>
          <w:color w:val="000000" w:themeColor="text1"/>
        </w:rPr>
        <w:t>wybiera kandydata</w:t>
      </w:r>
      <w:r w:rsidR="00DA7E69" w:rsidRPr="00567C22">
        <w:rPr>
          <w:rFonts w:ascii="Times New Roman" w:hAnsi="Times New Roman" w:cs="Times New Roman"/>
          <w:color w:val="000000" w:themeColor="text1"/>
        </w:rPr>
        <w:t>/kandydatkę</w:t>
      </w:r>
      <w:r w:rsidR="0008400B" w:rsidRPr="00567C22">
        <w:rPr>
          <w:rFonts w:ascii="Times New Roman" w:hAnsi="Times New Roman" w:cs="Times New Roman"/>
          <w:color w:val="000000" w:themeColor="text1"/>
        </w:rPr>
        <w:t xml:space="preserve"> w drodze</w:t>
      </w:r>
      <w:r w:rsidRPr="00567C22">
        <w:rPr>
          <w:rFonts w:ascii="Times New Roman" w:hAnsi="Times New Roman" w:cs="Times New Roman"/>
          <w:color w:val="000000" w:themeColor="text1"/>
        </w:rPr>
        <w:t xml:space="preserve"> głosowani</w:t>
      </w:r>
      <w:r w:rsidR="0008400B" w:rsidRPr="00567C22">
        <w:rPr>
          <w:rFonts w:ascii="Times New Roman" w:hAnsi="Times New Roman" w:cs="Times New Roman"/>
          <w:color w:val="000000" w:themeColor="text1"/>
        </w:rPr>
        <w:t>a</w:t>
      </w:r>
      <w:r w:rsidRPr="00567C22">
        <w:rPr>
          <w:rFonts w:ascii="Times New Roman" w:hAnsi="Times New Roman" w:cs="Times New Roman"/>
          <w:color w:val="000000" w:themeColor="text1"/>
        </w:rPr>
        <w:t xml:space="preserve"> zgodnie z Regulaminem</w:t>
      </w:r>
      <w:r w:rsidR="00125383" w:rsidRPr="00567C22">
        <w:rPr>
          <w:rFonts w:ascii="Times New Roman" w:hAnsi="Times New Roman" w:cs="Times New Roman"/>
          <w:color w:val="000000" w:themeColor="text1"/>
        </w:rPr>
        <w:t>.</w:t>
      </w:r>
    </w:p>
    <w:p w14:paraId="28095164" w14:textId="73033B0F" w:rsidR="0008400B" w:rsidRPr="00567C22" w:rsidRDefault="0008400B" w:rsidP="0008400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Jeżeli liczba kandydatów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/kandydatek 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będących przedstawicielami podmiotów działających na rzecz osób starszych przekracza liczbę miejsc</w:t>
      </w:r>
      <w:r w:rsidR="00125383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 o której mowa w §2 ust. 5 pkt 2 Statutu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 wybrany zostaje kandydat</w:t>
      </w:r>
      <w:r w:rsidR="00DA7E69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/kandydatka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podmiotu z największą </w:t>
      </w:r>
      <w:r w:rsidR="00C67F7B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liczb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ą</w:t>
      </w:r>
      <w:r w:rsidR="00C67F7B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zrealizowanych</w:t>
      </w:r>
      <w:r w:rsidR="00125383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C67F7B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i udokumentowanych inicjatyw na rzecz osób starszych. </w:t>
      </w:r>
      <w:r w:rsidRPr="00567C22">
        <w:rPr>
          <w:rFonts w:ascii="Times New Roman" w:hAnsi="Times New Roman" w:cs="Times New Roman"/>
          <w:color w:val="000000" w:themeColor="text1"/>
        </w:rPr>
        <w:t>W przypadku braku możliwości wyłonienia kandydata</w:t>
      </w:r>
      <w:r w:rsidR="00DA7E69" w:rsidRPr="00567C22">
        <w:rPr>
          <w:rFonts w:ascii="Times New Roman" w:hAnsi="Times New Roman" w:cs="Times New Roman"/>
          <w:color w:val="000000" w:themeColor="text1"/>
        </w:rPr>
        <w:t>/kandydatki</w:t>
      </w:r>
      <w:r w:rsidRPr="00567C22">
        <w:rPr>
          <w:rFonts w:ascii="Times New Roman" w:hAnsi="Times New Roman" w:cs="Times New Roman"/>
          <w:color w:val="000000" w:themeColor="text1"/>
        </w:rPr>
        <w:t xml:space="preserve"> na podstawie zrealizowanych </w:t>
      </w:r>
      <w:r w:rsidRPr="00567C22">
        <w:rPr>
          <w:rFonts w:ascii="Times New Roman" w:hAnsi="Times New Roman" w:cs="Times New Roman"/>
          <w:color w:val="000000" w:themeColor="text1"/>
        </w:rPr>
        <w:lastRenderedPageBreak/>
        <w:t>inicjatyw na rzecz osób starszych, Komisja wybiera kandydata</w:t>
      </w:r>
      <w:r w:rsidR="00DA7E69" w:rsidRPr="00567C22">
        <w:rPr>
          <w:rFonts w:ascii="Times New Roman" w:hAnsi="Times New Roman" w:cs="Times New Roman"/>
          <w:color w:val="000000" w:themeColor="text1"/>
        </w:rPr>
        <w:t>/kandydatkę</w:t>
      </w:r>
      <w:r w:rsidRPr="00567C22">
        <w:rPr>
          <w:rFonts w:ascii="Times New Roman" w:hAnsi="Times New Roman" w:cs="Times New Roman"/>
          <w:color w:val="000000" w:themeColor="text1"/>
        </w:rPr>
        <w:t xml:space="preserve"> w drodze głosowania zgodnie z Regulaminem</w:t>
      </w:r>
      <w:r w:rsidR="00125383" w:rsidRPr="00567C22">
        <w:rPr>
          <w:rFonts w:ascii="Times New Roman" w:hAnsi="Times New Roman" w:cs="Times New Roman"/>
          <w:color w:val="000000" w:themeColor="text1"/>
        </w:rPr>
        <w:t>.</w:t>
      </w:r>
    </w:p>
    <w:p w14:paraId="349B5FC4" w14:textId="71624A23" w:rsidR="00C67F7B" w:rsidRPr="00567C22" w:rsidRDefault="00C67F7B" w:rsidP="00C67F7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Komisja sporządza protokół z przebiegu naboru oraz przekazuje Zarządowi Powiatu </w:t>
      </w:r>
      <w:r w:rsidR="00125383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           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 Krakowie listę </w:t>
      </w:r>
      <w:r w:rsidR="00A42022"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osób 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wybranych do Rady.</w:t>
      </w:r>
    </w:p>
    <w:p w14:paraId="0BA028FF" w14:textId="49CA19AA" w:rsidR="00A640D6" w:rsidRPr="00567C22" w:rsidRDefault="002F3219" w:rsidP="00A64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VII</w:t>
      </w:r>
      <w:r w:rsidR="00A640D6"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. </w:t>
      </w:r>
      <w:r w:rsidRPr="00567C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PUBLIKACJA WYNIKÓW.</w:t>
      </w:r>
    </w:p>
    <w:p w14:paraId="669BCC9D" w14:textId="536E9797" w:rsidR="00125383" w:rsidRPr="00567C22" w:rsidRDefault="00A640D6" w:rsidP="00E432EE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Zarząd Powiatu w Krakowie ogł</w:t>
      </w:r>
      <w:r w:rsidR="00AE30B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asza</w:t>
      </w: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 drodze uchwały skład osobowy Rady i liczbę jej członków.</w:t>
      </w:r>
    </w:p>
    <w:p w14:paraId="4023BBC1" w14:textId="3117516F" w:rsidR="00A640D6" w:rsidRPr="00567C22" w:rsidRDefault="00A640D6" w:rsidP="00E432EE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67C2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Uchwała zostanie opublikowana na stronie internetowej Powiatu Krakowskiego oraz w Biuletynie Informacji Publicznej.</w:t>
      </w:r>
    </w:p>
    <w:p w14:paraId="35E6B8F6" w14:textId="25493219" w:rsidR="00A640D6" w:rsidRPr="00567C22" w:rsidRDefault="00A640D6" w:rsidP="00A64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3ABAC497" w14:textId="77777777" w:rsidR="00BC4F5E" w:rsidRPr="00567C22" w:rsidRDefault="00BC4F5E" w:rsidP="00A64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</w:pPr>
    </w:p>
    <w:p w14:paraId="7456CD2A" w14:textId="77777777" w:rsidR="00BC4F5E" w:rsidRPr="00567C22" w:rsidRDefault="00BC4F5E" w:rsidP="00A64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</w:pPr>
    </w:p>
    <w:p w14:paraId="2C898E39" w14:textId="77777777" w:rsidR="00BC4F5E" w:rsidRPr="00567C22" w:rsidRDefault="00BC4F5E" w:rsidP="00A64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</w:pPr>
    </w:p>
    <w:p w14:paraId="135CA3A7" w14:textId="77777777" w:rsidR="00BC4F5E" w:rsidRPr="00567C22" w:rsidRDefault="00BC4F5E" w:rsidP="00A64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</w:pPr>
    </w:p>
    <w:p w14:paraId="456A9624" w14:textId="77777777" w:rsidR="00BC4F5E" w:rsidRPr="00567C22" w:rsidRDefault="00BC4F5E" w:rsidP="00A64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</w:pPr>
    </w:p>
    <w:p w14:paraId="4152B677" w14:textId="77777777" w:rsidR="00BC4F5E" w:rsidRPr="00567C22" w:rsidRDefault="00BC4F5E" w:rsidP="00A64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</w:pPr>
    </w:p>
    <w:p w14:paraId="287811F6" w14:textId="77777777" w:rsidR="00BC4F5E" w:rsidRPr="00567C22" w:rsidRDefault="00BC4F5E" w:rsidP="00A64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</w:pPr>
    </w:p>
    <w:p w14:paraId="75128E97" w14:textId="77777777" w:rsidR="00BC4F5E" w:rsidRPr="00567C22" w:rsidRDefault="00BC4F5E" w:rsidP="00A64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</w:pPr>
    </w:p>
    <w:sectPr w:rsidR="00BC4F5E" w:rsidRPr="0056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A82C" w14:textId="77777777" w:rsidR="00100AD8" w:rsidRDefault="00100AD8" w:rsidP="00EB364F">
      <w:pPr>
        <w:spacing w:after="0" w:line="240" w:lineRule="auto"/>
      </w:pPr>
      <w:r>
        <w:separator/>
      </w:r>
    </w:p>
  </w:endnote>
  <w:endnote w:type="continuationSeparator" w:id="0">
    <w:p w14:paraId="2615BC4A" w14:textId="77777777" w:rsidR="00100AD8" w:rsidRDefault="00100AD8" w:rsidP="00EB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DB1A" w14:textId="77777777" w:rsidR="00100AD8" w:rsidRDefault="00100AD8" w:rsidP="00EB364F">
      <w:pPr>
        <w:spacing w:after="0" w:line="240" w:lineRule="auto"/>
      </w:pPr>
      <w:r>
        <w:separator/>
      </w:r>
    </w:p>
  </w:footnote>
  <w:footnote w:type="continuationSeparator" w:id="0">
    <w:p w14:paraId="0678C439" w14:textId="77777777" w:rsidR="00100AD8" w:rsidRDefault="00100AD8" w:rsidP="00EB3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743"/>
    <w:multiLevelType w:val="multilevel"/>
    <w:tmpl w:val="2ED0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37FCA"/>
    <w:multiLevelType w:val="multilevel"/>
    <w:tmpl w:val="5FC8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1051"/>
    <w:multiLevelType w:val="multilevel"/>
    <w:tmpl w:val="4B3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50B83"/>
    <w:multiLevelType w:val="multilevel"/>
    <w:tmpl w:val="C3E2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8554A"/>
    <w:multiLevelType w:val="multilevel"/>
    <w:tmpl w:val="850A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8538A"/>
    <w:multiLevelType w:val="hybridMultilevel"/>
    <w:tmpl w:val="BA2CA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73513"/>
    <w:multiLevelType w:val="multilevel"/>
    <w:tmpl w:val="31D2AF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40FA0"/>
    <w:multiLevelType w:val="multilevel"/>
    <w:tmpl w:val="A992D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D0DB4"/>
    <w:multiLevelType w:val="multilevel"/>
    <w:tmpl w:val="D38A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F7EB4"/>
    <w:multiLevelType w:val="hybridMultilevel"/>
    <w:tmpl w:val="E134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52C5F"/>
    <w:multiLevelType w:val="multilevel"/>
    <w:tmpl w:val="0672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F36D8"/>
    <w:multiLevelType w:val="multilevel"/>
    <w:tmpl w:val="6468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B6107"/>
    <w:multiLevelType w:val="multilevel"/>
    <w:tmpl w:val="2C4C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E15C7"/>
    <w:multiLevelType w:val="multilevel"/>
    <w:tmpl w:val="3A58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D4D78"/>
    <w:multiLevelType w:val="multilevel"/>
    <w:tmpl w:val="793E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976E6"/>
    <w:multiLevelType w:val="multilevel"/>
    <w:tmpl w:val="41A0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FB223F"/>
    <w:multiLevelType w:val="hybridMultilevel"/>
    <w:tmpl w:val="907A3484"/>
    <w:lvl w:ilvl="0" w:tplc="22B4C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C2752"/>
    <w:multiLevelType w:val="hybridMultilevel"/>
    <w:tmpl w:val="906A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A7388"/>
    <w:multiLevelType w:val="multilevel"/>
    <w:tmpl w:val="6C546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1D4BDA"/>
    <w:multiLevelType w:val="multilevel"/>
    <w:tmpl w:val="5F3E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8A58D7"/>
    <w:multiLevelType w:val="multilevel"/>
    <w:tmpl w:val="111A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80433"/>
    <w:multiLevelType w:val="hybridMultilevel"/>
    <w:tmpl w:val="B9CEC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25270"/>
    <w:multiLevelType w:val="multilevel"/>
    <w:tmpl w:val="C3F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540BDE"/>
    <w:multiLevelType w:val="multilevel"/>
    <w:tmpl w:val="D5C6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2035E7"/>
    <w:multiLevelType w:val="hybridMultilevel"/>
    <w:tmpl w:val="8CFE5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B3B3A"/>
    <w:multiLevelType w:val="multilevel"/>
    <w:tmpl w:val="C62C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5011FE"/>
    <w:multiLevelType w:val="multilevel"/>
    <w:tmpl w:val="C708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565179"/>
    <w:multiLevelType w:val="multilevel"/>
    <w:tmpl w:val="B594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221EFB"/>
    <w:multiLevelType w:val="multilevel"/>
    <w:tmpl w:val="2ED052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F7998"/>
    <w:multiLevelType w:val="multilevel"/>
    <w:tmpl w:val="FFCA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633EF7"/>
    <w:multiLevelType w:val="hybridMultilevel"/>
    <w:tmpl w:val="06C4D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B64EE"/>
    <w:multiLevelType w:val="multilevel"/>
    <w:tmpl w:val="94EE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E361F"/>
    <w:multiLevelType w:val="multilevel"/>
    <w:tmpl w:val="F40E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D15B2"/>
    <w:multiLevelType w:val="multilevel"/>
    <w:tmpl w:val="633EAB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3709E4"/>
    <w:multiLevelType w:val="multilevel"/>
    <w:tmpl w:val="2ED0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3F0CAA"/>
    <w:multiLevelType w:val="multilevel"/>
    <w:tmpl w:val="1794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57437">
    <w:abstractNumId w:val="7"/>
  </w:num>
  <w:num w:numId="2" w16cid:durableId="2121760573">
    <w:abstractNumId w:val="27"/>
  </w:num>
  <w:num w:numId="3" w16cid:durableId="2134324590">
    <w:abstractNumId w:val="6"/>
  </w:num>
  <w:num w:numId="4" w16cid:durableId="1386761826">
    <w:abstractNumId w:val="32"/>
  </w:num>
  <w:num w:numId="5" w16cid:durableId="937366125">
    <w:abstractNumId w:val="19"/>
  </w:num>
  <w:num w:numId="6" w16cid:durableId="371000723">
    <w:abstractNumId w:val="8"/>
  </w:num>
  <w:num w:numId="7" w16cid:durableId="368840864">
    <w:abstractNumId w:val="34"/>
  </w:num>
  <w:num w:numId="8" w16cid:durableId="558905071">
    <w:abstractNumId w:val="2"/>
  </w:num>
  <w:num w:numId="9" w16cid:durableId="940574542">
    <w:abstractNumId w:val="10"/>
  </w:num>
  <w:num w:numId="10" w16cid:durableId="1494955910">
    <w:abstractNumId w:val="1"/>
  </w:num>
  <w:num w:numId="11" w16cid:durableId="1241910291">
    <w:abstractNumId w:val="22"/>
  </w:num>
  <w:num w:numId="12" w16cid:durableId="173151346">
    <w:abstractNumId w:val="25"/>
  </w:num>
  <w:num w:numId="13" w16cid:durableId="301664282">
    <w:abstractNumId w:val="35"/>
  </w:num>
  <w:num w:numId="14" w16cid:durableId="143661772">
    <w:abstractNumId w:val="3"/>
  </w:num>
  <w:num w:numId="15" w16cid:durableId="770441230">
    <w:abstractNumId w:val="13"/>
  </w:num>
  <w:num w:numId="16" w16cid:durableId="2023584282">
    <w:abstractNumId w:val="20"/>
  </w:num>
  <w:num w:numId="17" w16cid:durableId="1798451185">
    <w:abstractNumId w:val="14"/>
  </w:num>
  <w:num w:numId="18" w16cid:durableId="2020883611">
    <w:abstractNumId w:val="26"/>
  </w:num>
  <w:num w:numId="19" w16cid:durableId="1938555396">
    <w:abstractNumId w:val="23"/>
  </w:num>
  <w:num w:numId="20" w16cid:durableId="1488399385">
    <w:abstractNumId w:val="4"/>
  </w:num>
  <w:num w:numId="21" w16cid:durableId="1103571951">
    <w:abstractNumId w:val="29"/>
  </w:num>
  <w:num w:numId="22" w16cid:durableId="527720643">
    <w:abstractNumId w:val="12"/>
  </w:num>
  <w:num w:numId="23" w16cid:durableId="316106289">
    <w:abstractNumId w:val="31"/>
  </w:num>
  <w:num w:numId="24" w16cid:durableId="700472964">
    <w:abstractNumId w:val="11"/>
  </w:num>
  <w:num w:numId="25" w16cid:durableId="1542202870">
    <w:abstractNumId w:val="15"/>
  </w:num>
  <w:num w:numId="26" w16cid:durableId="50081040">
    <w:abstractNumId w:val="9"/>
  </w:num>
  <w:num w:numId="27" w16cid:durableId="1762481499">
    <w:abstractNumId w:val="21"/>
  </w:num>
  <w:num w:numId="28" w16cid:durableId="2138839965">
    <w:abstractNumId w:val="16"/>
  </w:num>
  <w:num w:numId="29" w16cid:durableId="1309018383">
    <w:abstractNumId w:val="17"/>
  </w:num>
  <w:num w:numId="30" w16cid:durableId="1109471146">
    <w:abstractNumId w:val="0"/>
  </w:num>
  <w:num w:numId="31" w16cid:durableId="169877692">
    <w:abstractNumId w:val="18"/>
  </w:num>
  <w:num w:numId="32" w16cid:durableId="25370207">
    <w:abstractNumId w:val="33"/>
  </w:num>
  <w:num w:numId="33" w16cid:durableId="951060011">
    <w:abstractNumId w:val="28"/>
  </w:num>
  <w:num w:numId="34" w16cid:durableId="1207640441">
    <w:abstractNumId w:val="5"/>
  </w:num>
  <w:num w:numId="35" w16cid:durableId="1762677341">
    <w:abstractNumId w:val="30"/>
  </w:num>
  <w:num w:numId="36" w16cid:durableId="6121270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29"/>
    <w:rsid w:val="0001523F"/>
    <w:rsid w:val="00015734"/>
    <w:rsid w:val="00080983"/>
    <w:rsid w:val="0008400B"/>
    <w:rsid w:val="00097FD9"/>
    <w:rsid w:val="000A16F7"/>
    <w:rsid w:val="000A383B"/>
    <w:rsid w:val="000C3D4D"/>
    <w:rsid w:val="000C6E67"/>
    <w:rsid w:val="000F635E"/>
    <w:rsid w:val="00100AD8"/>
    <w:rsid w:val="001014D2"/>
    <w:rsid w:val="00107409"/>
    <w:rsid w:val="00125383"/>
    <w:rsid w:val="00132A98"/>
    <w:rsid w:val="0014287E"/>
    <w:rsid w:val="0014376F"/>
    <w:rsid w:val="0014653C"/>
    <w:rsid w:val="001512A6"/>
    <w:rsid w:val="00151EDD"/>
    <w:rsid w:val="0016167F"/>
    <w:rsid w:val="00172D76"/>
    <w:rsid w:val="001901CA"/>
    <w:rsid w:val="00197272"/>
    <w:rsid w:val="001A56AE"/>
    <w:rsid w:val="001C21E0"/>
    <w:rsid w:val="001D47DC"/>
    <w:rsid w:val="00211848"/>
    <w:rsid w:val="0021578D"/>
    <w:rsid w:val="00215A47"/>
    <w:rsid w:val="00233088"/>
    <w:rsid w:val="00237581"/>
    <w:rsid w:val="00244364"/>
    <w:rsid w:val="00254F32"/>
    <w:rsid w:val="00281576"/>
    <w:rsid w:val="00286738"/>
    <w:rsid w:val="00295E30"/>
    <w:rsid w:val="002A6D5A"/>
    <w:rsid w:val="002C4645"/>
    <w:rsid w:val="002F3219"/>
    <w:rsid w:val="00321329"/>
    <w:rsid w:val="003303A5"/>
    <w:rsid w:val="00342079"/>
    <w:rsid w:val="00347D7C"/>
    <w:rsid w:val="003747B7"/>
    <w:rsid w:val="0042592B"/>
    <w:rsid w:val="00462E9B"/>
    <w:rsid w:val="004673C6"/>
    <w:rsid w:val="005325BD"/>
    <w:rsid w:val="00566F49"/>
    <w:rsid w:val="00567C22"/>
    <w:rsid w:val="005F7A94"/>
    <w:rsid w:val="006D7AD9"/>
    <w:rsid w:val="007709CA"/>
    <w:rsid w:val="008074CB"/>
    <w:rsid w:val="00815A7D"/>
    <w:rsid w:val="00815D06"/>
    <w:rsid w:val="0083150B"/>
    <w:rsid w:val="00836E4D"/>
    <w:rsid w:val="00864229"/>
    <w:rsid w:val="00897D9C"/>
    <w:rsid w:val="008B29E9"/>
    <w:rsid w:val="009432F9"/>
    <w:rsid w:val="00962211"/>
    <w:rsid w:val="00963C64"/>
    <w:rsid w:val="0099073A"/>
    <w:rsid w:val="009B49C4"/>
    <w:rsid w:val="00A051D5"/>
    <w:rsid w:val="00A25D8F"/>
    <w:rsid w:val="00A312C0"/>
    <w:rsid w:val="00A42022"/>
    <w:rsid w:val="00A640D6"/>
    <w:rsid w:val="00A81E6F"/>
    <w:rsid w:val="00A821B8"/>
    <w:rsid w:val="00AC4114"/>
    <w:rsid w:val="00AE30B4"/>
    <w:rsid w:val="00B25EDF"/>
    <w:rsid w:val="00B269BF"/>
    <w:rsid w:val="00B273B2"/>
    <w:rsid w:val="00BC4F5E"/>
    <w:rsid w:val="00BE1A39"/>
    <w:rsid w:val="00C015D7"/>
    <w:rsid w:val="00C1303C"/>
    <w:rsid w:val="00C42876"/>
    <w:rsid w:val="00C67F7B"/>
    <w:rsid w:val="00CA46B8"/>
    <w:rsid w:val="00CB76C2"/>
    <w:rsid w:val="00CB779E"/>
    <w:rsid w:val="00D30EE0"/>
    <w:rsid w:val="00D70F0F"/>
    <w:rsid w:val="00D82495"/>
    <w:rsid w:val="00DA7E69"/>
    <w:rsid w:val="00E06C27"/>
    <w:rsid w:val="00E121FA"/>
    <w:rsid w:val="00E432EE"/>
    <w:rsid w:val="00E45243"/>
    <w:rsid w:val="00E65EC8"/>
    <w:rsid w:val="00E95F06"/>
    <w:rsid w:val="00EB364F"/>
    <w:rsid w:val="00EE0D75"/>
    <w:rsid w:val="00FB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984B"/>
  <w15:chartTrackingRefBased/>
  <w15:docId w15:val="{33D44C49-7918-4FDD-91B7-6D7F757A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2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2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2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2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22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64F"/>
  </w:style>
  <w:style w:type="paragraph" w:styleId="Stopka">
    <w:name w:val="footer"/>
    <w:basedOn w:val="Normalny"/>
    <w:link w:val="StopkaZnak"/>
    <w:uiPriority w:val="99"/>
    <w:unhideWhenUsed/>
    <w:rsid w:val="00EB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64F"/>
  </w:style>
  <w:style w:type="paragraph" w:styleId="NormalnyWeb">
    <w:name w:val="Normal (Web)"/>
    <w:basedOn w:val="Normalny"/>
    <w:uiPriority w:val="99"/>
    <w:unhideWhenUsed/>
    <w:rsid w:val="002A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1237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Łukasz Martyna</cp:lastModifiedBy>
  <cp:revision>10</cp:revision>
  <cp:lastPrinted>2026-05-18T07:51:00Z</cp:lastPrinted>
  <dcterms:created xsi:type="dcterms:W3CDTF">2026-05-17T10:12:00Z</dcterms:created>
  <dcterms:modified xsi:type="dcterms:W3CDTF">2026-05-28T11:24:00Z</dcterms:modified>
</cp:coreProperties>
</file>