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A0482" w14:textId="77777777" w:rsidR="00EA4E23" w:rsidRDefault="00AB2C0B" w:rsidP="00AB2C0B">
      <w:pPr>
        <w:spacing w:after="0"/>
        <w:ind w:left="2832"/>
        <w:rPr>
          <w:rFonts w:cs="Calibri"/>
          <w:b/>
          <w:sz w:val="24"/>
          <w:szCs w:val="24"/>
        </w:rPr>
      </w:pPr>
      <w:r w:rsidRPr="000A783B">
        <w:rPr>
          <w:rFonts w:cs="Calibri"/>
          <w:b/>
          <w:sz w:val="24"/>
          <w:szCs w:val="24"/>
        </w:rPr>
        <w:t xml:space="preserve">  </w:t>
      </w:r>
    </w:p>
    <w:p w14:paraId="376BCB3D" w14:textId="1AB32EAC" w:rsidR="00AB2C0B" w:rsidRPr="00B514BB" w:rsidRDefault="00AB2C0B" w:rsidP="00AB2C0B">
      <w:pPr>
        <w:spacing w:after="0"/>
        <w:ind w:left="2832"/>
        <w:rPr>
          <w:rFonts w:asciiTheme="minorHAnsi" w:hAnsiTheme="minorHAnsi" w:cstheme="minorHAnsi"/>
          <w:b/>
          <w:sz w:val="24"/>
          <w:szCs w:val="24"/>
        </w:rPr>
      </w:pPr>
      <w:r w:rsidRPr="00122338">
        <w:rPr>
          <w:rFonts w:ascii="Times New Roman" w:hAnsi="Times New Roman"/>
          <w:b/>
          <w:sz w:val="24"/>
          <w:szCs w:val="24"/>
        </w:rPr>
        <w:t xml:space="preserve"> </w:t>
      </w:r>
      <w:r w:rsidR="00EA4E23" w:rsidRPr="00122338">
        <w:rPr>
          <w:rFonts w:ascii="Times New Roman" w:hAnsi="Times New Roman"/>
          <w:b/>
          <w:sz w:val="24"/>
          <w:szCs w:val="24"/>
        </w:rPr>
        <w:t xml:space="preserve">      </w:t>
      </w:r>
      <w:r w:rsidRPr="00B514BB">
        <w:rPr>
          <w:rFonts w:asciiTheme="minorHAnsi" w:hAnsiTheme="minorHAnsi" w:cstheme="minorHAnsi"/>
          <w:b/>
          <w:sz w:val="24"/>
          <w:szCs w:val="24"/>
        </w:rPr>
        <w:t>ZARZĄDZENIE Nr</w:t>
      </w:r>
      <w:r w:rsidR="00276470" w:rsidRPr="00B514B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BC2373">
        <w:rPr>
          <w:rFonts w:asciiTheme="minorHAnsi" w:hAnsiTheme="minorHAnsi" w:cstheme="minorHAnsi"/>
          <w:b/>
          <w:sz w:val="24"/>
          <w:szCs w:val="24"/>
        </w:rPr>
        <w:t>20</w:t>
      </w:r>
      <w:r w:rsidR="00413FF2" w:rsidRPr="00B514BB">
        <w:rPr>
          <w:rFonts w:asciiTheme="minorHAnsi" w:hAnsiTheme="minorHAnsi" w:cstheme="minorHAnsi"/>
          <w:b/>
          <w:sz w:val="24"/>
          <w:szCs w:val="24"/>
        </w:rPr>
        <w:t>/</w:t>
      </w:r>
      <w:r w:rsidR="00276470" w:rsidRPr="00B514BB">
        <w:rPr>
          <w:rFonts w:asciiTheme="minorHAnsi" w:hAnsiTheme="minorHAnsi" w:cstheme="minorHAnsi"/>
          <w:b/>
          <w:sz w:val="24"/>
          <w:szCs w:val="24"/>
        </w:rPr>
        <w:t>202</w:t>
      </w:r>
      <w:r w:rsidR="00A34203">
        <w:rPr>
          <w:rFonts w:asciiTheme="minorHAnsi" w:hAnsiTheme="minorHAnsi" w:cstheme="minorHAnsi"/>
          <w:b/>
          <w:sz w:val="24"/>
          <w:szCs w:val="24"/>
        </w:rPr>
        <w:t>6</w:t>
      </w:r>
    </w:p>
    <w:p w14:paraId="3D60BF19" w14:textId="77777777" w:rsidR="00AB2C0B" w:rsidRPr="00B514BB" w:rsidRDefault="00122338" w:rsidP="00AB2C0B">
      <w:pPr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514BB">
        <w:rPr>
          <w:rFonts w:asciiTheme="minorHAnsi" w:hAnsiTheme="minorHAnsi" w:cstheme="minorHAnsi"/>
          <w:b/>
          <w:sz w:val="24"/>
          <w:szCs w:val="24"/>
        </w:rPr>
        <w:t xml:space="preserve">  </w:t>
      </w:r>
      <w:r w:rsidR="00EA4E23" w:rsidRPr="00B514BB">
        <w:rPr>
          <w:rFonts w:asciiTheme="minorHAnsi" w:hAnsiTheme="minorHAnsi" w:cstheme="minorHAnsi"/>
          <w:b/>
          <w:sz w:val="24"/>
          <w:szCs w:val="24"/>
        </w:rPr>
        <w:t>Wójta Gminy Sułoszowa</w:t>
      </w:r>
    </w:p>
    <w:p w14:paraId="438FF70D" w14:textId="4483C212" w:rsidR="00AB2C0B" w:rsidRPr="00B514BB" w:rsidRDefault="00122338" w:rsidP="00AB2C0B">
      <w:pPr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514BB">
        <w:rPr>
          <w:rFonts w:asciiTheme="minorHAnsi" w:hAnsiTheme="minorHAnsi" w:cstheme="minorHAnsi"/>
          <w:b/>
          <w:sz w:val="24"/>
          <w:szCs w:val="24"/>
        </w:rPr>
        <w:t xml:space="preserve">   </w:t>
      </w:r>
      <w:r w:rsidR="00AB2C0B" w:rsidRPr="00B514BB">
        <w:rPr>
          <w:rFonts w:asciiTheme="minorHAnsi" w:hAnsiTheme="minorHAnsi" w:cstheme="minorHAnsi"/>
          <w:b/>
          <w:sz w:val="24"/>
          <w:szCs w:val="24"/>
        </w:rPr>
        <w:t>z dnia</w:t>
      </w:r>
      <w:r w:rsidR="00413FF2" w:rsidRPr="00B514B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A34203">
        <w:rPr>
          <w:rFonts w:asciiTheme="minorHAnsi" w:hAnsiTheme="minorHAnsi" w:cstheme="minorHAnsi"/>
          <w:b/>
          <w:sz w:val="24"/>
          <w:szCs w:val="24"/>
        </w:rPr>
        <w:t>2 kwietnia</w:t>
      </w:r>
      <w:r w:rsidR="00276470" w:rsidRPr="00B514BB">
        <w:rPr>
          <w:rFonts w:asciiTheme="minorHAnsi" w:hAnsiTheme="minorHAnsi" w:cstheme="minorHAnsi"/>
          <w:b/>
          <w:sz w:val="24"/>
          <w:szCs w:val="24"/>
        </w:rPr>
        <w:t xml:space="preserve"> 202</w:t>
      </w:r>
      <w:r w:rsidR="00A34203">
        <w:rPr>
          <w:rFonts w:asciiTheme="minorHAnsi" w:hAnsiTheme="minorHAnsi" w:cstheme="minorHAnsi"/>
          <w:b/>
          <w:sz w:val="24"/>
          <w:szCs w:val="24"/>
        </w:rPr>
        <w:t>6</w:t>
      </w:r>
      <w:r w:rsidR="00276470" w:rsidRPr="00B514BB">
        <w:rPr>
          <w:rFonts w:asciiTheme="minorHAnsi" w:hAnsiTheme="minorHAnsi" w:cstheme="minorHAnsi"/>
          <w:b/>
          <w:sz w:val="24"/>
          <w:szCs w:val="24"/>
        </w:rPr>
        <w:t xml:space="preserve"> r.</w:t>
      </w:r>
    </w:p>
    <w:p w14:paraId="050586D1" w14:textId="77777777" w:rsidR="00AB2C0B" w:rsidRPr="00B514BB" w:rsidRDefault="00AB2C0B" w:rsidP="00AB2C0B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4011B247" w14:textId="108C6E03" w:rsidR="00AB2C0B" w:rsidRPr="00B514BB" w:rsidRDefault="00AB2C0B" w:rsidP="00122338">
      <w:pPr>
        <w:pStyle w:val="Nagwek2"/>
        <w:rPr>
          <w:rFonts w:asciiTheme="minorHAnsi" w:hAnsiTheme="minorHAnsi" w:cstheme="minorHAnsi"/>
          <w:bCs w:val="0"/>
          <w:sz w:val="24"/>
          <w:szCs w:val="24"/>
        </w:rPr>
      </w:pPr>
      <w:r w:rsidRPr="00E0626C">
        <w:rPr>
          <w:rFonts w:asciiTheme="minorHAnsi" w:hAnsiTheme="minorHAnsi" w:cstheme="minorHAnsi"/>
          <w:bCs w:val="0"/>
          <w:sz w:val="24"/>
          <w:szCs w:val="24"/>
        </w:rPr>
        <w:t>w sprawie:</w:t>
      </w:r>
      <w:r w:rsidRPr="00B514BB">
        <w:rPr>
          <w:rFonts w:asciiTheme="minorHAnsi" w:hAnsiTheme="minorHAnsi" w:cstheme="minorHAnsi"/>
          <w:bCs w:val="0"/>
          <w:sz w:val="24"/>
          <w:szCs w:val="24"/>
        </w:rPr>
        <w:t xml:space="preserve"> </w:t>
      </w:r>
      <w:r w:rsidR="00122338" w:rsidRPr="00B514BB">
        <w:rPr>
          <w:rFonts w:asciiTheme="minorHAnsi" w:hAnsiTheme="minorHAnsi" w:cstheme="minorHAnsi"/>
          <w:bCs w:val="0"/>
          <w:sz w:val="24"/>
          <w:szCs w:val="24"/>
        </w:rPr>
        <w:t xml:space="preserve">przyjęcia regulaminu </w:t>
      </w:r>
      <w:proofErr w:type="gramStart"/>
      <w:r w:rsidR="00E268D5" w:rsidRPr="00B514BB">
        <w:rPr>
          <w:rFonts w:asciiTheme="minorHAnsi" w:hAnsiTheme="minorHAnsi" w:cstheme="minorHAnsi"/>
          <w:bCs w:val="0"/>
          <w:sz w:val="24"/>
          <w:szCs w:val="24"/>
        </w:rPr>
        <w:t xml:space="preserve">projektu </w:t>
      </w:r>
      <w:r w:rsidR="00122338" w:rsidRPr="00B514BB">
        <w:rPr>
          <w:rFonts w:asciiTheme="minorHAnsi" w:hAnsiTheme="minorHAnsi" w:cstheme="minorHAnsi"/>
          <w:bCs w:val="0"/>
          <w:sz w:val="24"/>
          <w:szCs w:val="24"/>
        </w:rPr>
        <w:t xml:space="preserve"> </w:t>
      </w:r>
      <w:r w:rsidR="00482EB0" w:rsidRPr="00B514BB">
        <w:rPr>
          <w:rFonts w:asciiTheme="minorHAnsi" w:hAnsiTheme="minorHAnsi" w:cstheme="minorHAnsi"/>
          <w:bCs w:val="0"/>
          <w:sz w:val="24"/>
          <w:szCs w:val="24"/>
        </w:rPr>
        <w:t>pn.</w:t>
      </w:r>
      <w:proofErr w:type="gramEnd"/>
      <w:r w:rsidR="00482EB0" w:rsidRPr="00B514BB">
        <w:rPr>
          <w:rFonts w:asciiTheme="minorHAnsi" w:hAnsiTheme="minorHAnsi" w:cstheme="minorHAnsi"/>
          <w:bCs w:val="0"/>
          <w:sz w:val="24"/>
          <w:szCs w:val="24"/>
        </w:rPr>
        <w:t xml:space="preserve"> </w:t>
      </w:r>
      <w:proofErr w:type="gramStart"/>
      <w:r w:rsidR="00482EB0" w:rsidRPr="00B514BB">
        <w:rPr>
          <w:rFonts w:asciiTheme="minorHAnsi" w:hAnsiTheme="minorHAnsi" w:cstheme="minorHAnsi"/>
          <w:bCs w:val="0"/>
          <w:sz w:val="24"/>
          <w:szCs w:val="24"/>
        </w:rPr>
        <w:t>„ Zakup</w:t>
      </w:r>
      <w:proofErr w:type="gramEnd"/>
      <w:r w:rsidR="00482EB0" w:rsidRPr="00B514BB">
        <w:rPr>
          <w:rFonts w:asciiTheme="minorHAnsi" w:hAnsiTheme="minorHAnsi" w:cstheme="minorHAnsi"/>
          <w:bCs w:val="0"/>
          <w:sz w:val="24"/>
          <w:szCs w:val="24"/>
        </w:rPr>
        <w:t xml:space="preserve"> kompostowników dla gospodarstw domowych na terenie Gminy Sułoszowa</w:t>
      </w:r>
      <w:r w:rsidR="00475499" w:rsidRPr="00B514BB">
        <w:rPr>
          <w:rFonts w:asciiTheme="minorHAnsi" w:hAnsiTheme="minorHAnsi" w:cstheme="minorHAnsi"/>
          <w:bCs w:val="0"/>
          <w:sz w:val="24"/>
          <w:szCs w:val="24"/>
        </w:rPr>
        <w:t xml:space="preserve"> w 202</w:t>
      </w:r>
      <w:r w:rsidR="00A34203">
        <w:rPr>
          <w:rFonts w:asciiTheme="minorHAnsi" w:hAnsiTheme="minorHAnsi" w:cstheme="minorHAnsi"/>
          <w:bCs w:val="0"/>
          <w:sz w:val="24"/>
          <w:szCs w:val="24"/>
        </w:rPr>
        <w:t>6</w:t>
      </w:r>
      <w:r w:rsidR="00475499" w:rsidRPr="00B514BB">
        <w:rPr>
          <w:rFonts w:asciiTheme="minorHAnsi" w:hAnsiTheme="minorHAnsi" w:cstheme="minorHAnsi"/>
          <w:bCs w:val="0"/>
          <w:sz w:val="24"/>
          <w:szCs w:val="24"/>
        </w:rPr>
        <w:t xml:space="preserve"> roku</w:t>
      </w:r>
      <w:r w:rsidR="00482EB0" w:rsidRPr="00B514BB">
        <w:rPr>
          <w:rFonts w:asciiTheme="minorHAnsi" w:hAnsiTheme="minorHAnsi" w:cstheme="minorHAnsi"/>
          <w:bCs w:val="0"/>
          <w:sz w:val="24"/>
          <w:szCs w:val="24"/>
        </w:rPr>
        <w:t xml:space="preserve">” </w:t>
      </w:r>
    </w:p>
    <w:p w14:paraId="01F12A09" w14:textId="6DB196F1" w:rsidR="00AB2C0B" w:rsidRPr="00B514BB" w:rsidRDefault="00122338" w:rsidP="00CE6E5D">
      <w:pPr>
        <w:pStyle w:val="ng-scope"/>
        <w:ind w:firstLine="708"/>
        <w:rPr>
          <w:rFonts w:asciiTheme="minorHAnsi" w:hAnsiTheme="minorHAnsi" w:cstheme="minorHAnsi"/>
        </w:rPr>
      </w:pPr>
      <w:r w:rsidRPr="00B514BB">
        <w:rPr>
          <w:rFonts w:asciiTheme="minorHAnsi" w:hAnsiTheme="minorHAnsi" w:cstheme="minorHAnsi"/>
        </w:rPr>
        <w:t>Na podstawie art. 30 ust. 1 ustawy z dnia 8 marca 1990 r. o samorządzie gminnym (Dz. U. z 202</w:t>
      </w:r>
      <w:r w:rsidR="001B437F">
        <w:rPr>
          <w:rFonts w:asciiTheme="minorHAnsi" w:hAnsiTheme="minorHAnsi" w:cstheme="minorHAnsi"/>
        </w:rPr>
        <w:t>5</w:t>
      </w:r>
      <w:r w:rsidRPr="00B514BB">
        <w:rPr>
          <w:rFonts w:asciiTheme="minorHAnsi" w:hAnsiTheme="minorHAnsi" w:cstheme="minorHAnsi"/>
        </w:rPr>
        <w:t xml:space="preserve"> poz. </w:t>
      </w:r>
      <w:r w:rsidR="001B437F">
        <w:rPr>
          <w:rFonts w:asciiTheme="minorHAnsi" w:hAnsiTheme="minorHAnsi" w:cstheme="minorHAnsi"/>
        </w:rPr>
        <w:t>1153</w:t>
      </w:r>
      <w:r w:rsidRPr="00B514BB">
        <w:rPr>
          <w:rFonts w:asciiTheme="minorHAnsi" w:hAnsiTheme="minorHAnsi" w:cstheme="minorHAnsi"/>
        </w:rPr>
        <w:t xml:space="preserve">, ze zm.) w związku </w:t>
      </w:r>
      <w:proofErr w:type="gramStart"/>
      <w:r w:rsidRPr="00B514BB">
        <w:rPr>
          <w:rFonts w:asciiTheme="minorHAnsi" w:hAnsiTheme="minorHAnsi" w:cstheme="minorHAnsi"/>
        </w:rPr>
        <w:t>z  art.</w:t>
      </w:r>
      <w:proofErr w:type="gramEnd"/>
      <w:r w:rsidRPr="00B514BB">
        <w:rPr>
          <w:rFonts w:asciiTheme="minorHAnsi" w:hAnsiTheme="minorHAnsi" w:cstheme="minorHAnsi"/>
        </w:rPr>
        <w:t> 3 ust. 2 pkt. 8 ustawy z dnia 13 września 1996 r. o utrzymaniu czystości i porządku w gminach (</w:t>
      </w:r>
      <w:proofErr w:type="spellStart"/>
      <w:r w:rsidRPr="00B514BB">
        <w:rPr>
          <w:rFonts w:asciiTheme="minorHAnsi" w:hAnsiTheme="minorHAnsi" w:cstheme="minorHAnsi"/>
        </w:rPr>
        <w:t>t.j</w:t>
      </w:r>
      <w:proofErr w:type="spellEnd"/>
      <w:r w:rsidRPr="00B514BB">
        <w:rPr>
          <w:rFonts w:asciiTheme="minorHAnsi" w:hAnsiTheme="minorHAnsi" w:cstheme="minorHAnsi"/>
        </w:rPr>
        <w:t xml:space="preserve">. Dz. U. </w:t>
      </w:r>
      <w:r w:rsidR="001B437F">
        <w:rPr>
          <w:rFonts w:asciiTheme="minorHAnsi" w:hAnsiTheme="minorHAnsi" w:cstheme="minorHAnsi"/>
        </w:rPr>
        <w:t>z</w:t>
      </w:r>
      <w:r w:rsidRPr="00B514BB">
        <w:rPr>
          <w:rFonts w:asciiTheme="minorHAnsi" w:hAnsiTheme="minorHAnsi" w:cstheme="minorHAnsi"/>
        </w:rPr>
        <w:t xml:space="preserve"> 202</w:t>
      </w:r>
      <w:r w:rsidR="001B437F">
        <w:rPr>
          <w:rFonts w:asciiTheme="minorHAnsi" w:hAnsiTheme="minorHAnsi" w:cstheme="minorHAnsi"/>
        </w:rPr>
        <w:t>5</w:t>
      </w:r>
      <w:r w:rsidRPr="00B514BB">
        <w:rPr>
          <w:rFonts w:asciiTheme="minorHAnsi" w:hAnsiTheme="minorHAnsi" w:cstheme="minorHAnsi"/>
        </w:rPr>
        <w:t xml:space="preserve"> r. poz. </w:t>
      </w:r>
      <w:r w:rsidR="001B437F">
        <w:rPr>
          <w:rFonts w:asciiTheme="minorHAnsi" w:hAnsiTheme="minorHAnsi" w:cstheme="minorHAnsi"/>
        </w:rPr>
        <w:t>733</w:t>
      </w:r>
      <w:r w:rsidRPr="00B514BB">
        <w:rPr>
          <w:rFonts w:asciiTheme="minorHAnsi" w:hAnsiTheme="minorHAnsi" w:cstheme="minorHAnsi"/>
        </w:rPr>
        <w:t>) zarządza się, co następuje:</w:t>
      </w:r>
    </w:p>
    <w:p w14:paraId="1BE63F63" w14:textId="77777777" w:rsidR="00AB2C0B" w:rsidRPr="00B514BB" w:rsidRDefault="00AB2C0B" w:rsidP="005B7A96">
      <w:pPr>
        <w:pStyle w:val="ng-scope"/>
        <w:jc w:val="center"/>
        <w:rPr>
          <w:rFonts w:asciiTheme="minorHAnsi" w:hAnsiTheme="minorHAnsi" w:cstheme="minorHAnsi"/>
        </w:rPr>
      </w:pPr>
      <w:bookmarkStart w:id="0" w:name="_Hlk507497380"/>
      <w:r w:rsidRPr="00B514BB">
        <w:rPr>
          <w:rStyle w:val="Pogrubienie"/>
          <w:rFonts w:asciiTheme="minorHAnsi" w:hAnsiTheme="minorHAnsi" w:cstheme="minorHAnsi"/>
          <w:b w:val="0"/>
          <w:bCs w:val="0"/>
        </w:rPr>
        <w:t>§ 1</w:t>
      </w:r>
    </w:p>
    <w:bookmarkEnd w:id="0"/>
    <w:p w14:paraId="6B1A8192" w14:textId="18F91872" w:rsidR="00AB2C0B" w:rsidRPr="00B514BB" w:rsidRDefault="00CE6E5D" w:rsidP="0049779C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</w:t>
      </w:r>
      <w:r w:rsidR="00122338" w:rsidRPr="00B514BB">
        <w:rPr>
          <w:rFonts w:asciiTheme="minorHAnsi" w:hAnsiTheme="minorHAnsi" w:cstheme="minorHAnsi"/>
          <w:sz w:val="24"/>
          <w:szCs w:val="24"/>
        </w:rPr>
        <w:t xml:space="preserve">rzyjmuje się program użyczenia kompostowników Mieszkańcom Gminy Sułoszowa </w:t>
      </w:r>
      <w:r w:rsidR="00482EB0" w:rsidRPr="00B514BB">
        <w:rPr>
          <w:rFonts w:asciiTheme="minorHAnsi" w:hAnsiTheme="minorHAnsi" w:cstheme="minorHAnsi"/>
          <w:sz w:val="24"/>
          <w:szCs w:val="24"/>
        </w:rPr>
        <w:t>w projekcie pn.</w:t>
      </w:r>
      <w:r w:rsidR="00482EB0" w:rsidRPr="00B514BB">
        <w:rPr>
          <w:rFonts w:asciiTheme="minorHAnsi" w:hAnsiTheme="minorHAnsi" w:cstheme="minorHAnsi"/>
          <w:bCs/>
          <w:sz w:val="24"/>
          <w:szCs w:val="24"/>
        </w:rPr>
        <w:t xml:space="preserve"> „Zakup kompostowników dla gospodarstw domowych na terenie Gminy Sułoszowa</w:t>
      </w:r>
      <w:r w:rsidR="00475499" w:rsidRPr="00B514BB">
        <w:rPr>
          <w:rFonts w:asciiTheme="minorHAnsi" w:hAnsiTheme="minorHAnsi" w:cstheme="minorHAnsi"/>
          <w:bCs/>
          <w:sz w:val="24"/>
          <w:szCs w:val="24"/>
        </w:rPr>
        <w:t xml:space="preserve"> w 202</w:t>
      </w:r>
      <w:r w:rsidR="00A34203">
        <w:rPr>
          <w:rFonts w:asciiTheme="minorHAnsi" w:hAnsiTheme="minorHAnsi" w:cstheme="minorHAnsi"/>
          <w:bCs/>
          <w:sz w:val="24"/>
          <w:szCs w:val="24"/>
        </w:rPr>
        <w:t>6</w:t>
      </w:r>
      <w:r w:rsidR="00475499" w:rsidRPr="00B514BB">
        <w:rPr>
          <w:rFonts w:asciiTheme="minorHAnsi" w:hAnsiTheme="minorHAnsi" w:cstheme="minorHAnsi"/>
          <w:bCs/>
          <w:sz w:val="24"/>
          <w:szCs w:val="24"/>
        </w:rPr>
        <w:t xml:space="preserve"> roku</w:t>
      </w:r>
      <w:r w:rsidR="00482EB0" w:rsidRPr="00B514BB">
        <w:rPr>
          <w:rFonts w:asciiTheme="minorHAnsi" w:hAnsiTheme="minorHAnsi" w:cstheme="minorHAnsi"/>
          <w:bCs/>
          <w:sz w:val="24"/>
          <w:szCs w:val="24"/>
        </w:rPr>
        <w:t>”</w:t>
      </w:r>
      <w:r w:rsidR="00482EB0" w:rsidRPr="00B514BB">
        <w:rPr>
          <w:rFonts w:asciiTheme="minorHAnsi" w:hAnsiTheme="minorHAnsi" w:cstheme="minorHAnsi"/>
          <w:sz w:val="24"/>
          <w:szCs w:val="24"/>
        </w:rPr>
        <w:t xml:space="preserve"> </w:t>
      </w:r>
      <w:r w:rsidR="00122338" w:rsidRPr="00B514BB">
        <w:rPr>
          <w:rFonts w:asciiTheme="minorHAnsi" w:hAnsiTheme="minorHAnsi" w:cstheme="minorHAnsi"/>
          <w:sz w:val="24"/>
          <w:szCs w:val="24"/>
        </w:rPr>
        <w:t>o treści stanowiącej załącznik</w:t>
      </w:r>
      <w:r w:rsidR="00EA6C18" w:rsidRPr="00B514BB">
        <w:rPr>
          <w:rFonts w:asciiTheme="minorHAnsi" w:hAnsiTheme="minorHAnsi" w:cstheme="minorHAnsi"/>
          <w:sz w:val="24"/>
          <w:szCs w:val="24"/>
        </w:rPr>
        <w:t xml:space="preserve"> nr 1</w:t>
      </w:r>
      <w:r w:rsidR="00122338" w:rsidRPr="00B514BB">
        <w:rPr>
          <w:rFonts w:asciiTheme="minorHAnsi" w:hAnsiTheme="minorHAnsi" w:cstheme="minorHAnsi"/>
          <w:sz w:val="24"/>
          <w:szCs w:val="24"/>
        </w:rPr>
        <w:t xml:space="preserve"> do niniejszego zarządzenia.</w:t>
      </w:r>
    </w:p>
    <w:p w14:paraId="72E9AF41" w14:textId="77777777" w:rsidR="00AB2C0B" w:rsidRPr="00B514BB" w:rsidRDefault="00AB2C0B" w:rsidP="005B7A96">
      <w:pPr>
        <w:pStyle w:val="ng-scope"/>
        <w:jc w:val="center"/>
        <w:rPr>
          <w:rFonts w:asciiTheme="minorHAnsi" w:hAnsiTheme="minorHAnsi" w:cstheme="minorHAnsi"/>
        </w:rPr>
      </w:pPr>
      <w:r w:rsidRPr="00B514BB">
        <w:rPr>
          <w:rStyle w:val="Pogrubienie"/>
          <w:rFonts w:asciiTheme="minorHAnsi" w:hAnsiTheme="minorHAnsi" w:cstheme="minorHAnsi"/>
          <w:b w:val="0"/>
          <w:bCs w:val="0"/>
        </w:rPr>
        <w:t>§ 2</w:t>
      </w:r>
    </w:p>
    <w:p w14:paraId="09F53C24" w14:textId="77777777" w:rsidR="00122338" w:rsidRPr="00B514BB" w:rsidRDefault="00AB2C0B" w:rsidP="0049779C">
      <w:pPr>
        <w:pStyle w:val="ng-scope"/>
        <w:rPr>
          <w:rFonts w:asciiTheme="minorHAnsi" w:hAnsiTheme="minorHAnsi" w:cstheme="minorHAnsi"/>
        </w:rPr>
      </w:pPr>
      <w:r w:rsidRPr="00B514BB">
        <w:rPr>
          <w:rStyle w:val="Pogrubienie"/>
          <w:rFonts w:asciiTheme="minorHAnsi" w:hAnsiTheme="minorHAnsi" w:cstheme="minorHAnsi"/>
          <w:b w:val="0"/>
          <w:bCs w:val="0"/>
        </w:rPr>
        <w:t xml:space="preserve"> </w:t>
      </w:r>
      <w:r w:rsidR="00122338" w:rsidRPr="00B514BB">
        <w:rPr>
          <w:rFonts w:asciiTheme="minorHAnsi" w:hAnsiTheme="minorHAnsi" w:cstheme="minorHAnsi"/>
        </w:rPr>
        <w:t>1.Celem programu jest prowadzenie działań edukacyjnych w zakresie promowania zasad prawidłowego postępowania z odpadami biodegradowalnymi stanowiącymi odpady komunalne.</w:t>
      </w:r>
    </w:p>
    <w:p w14:paraId="2010D75E" w14:textId="77777777" w:rsidR="00122338" w:rsidRPr="00B514BB" w:rsidRDefault="00122338" w:rsidP="0049779C">
      <w:pPr>
        <w:suppressAutoHyphens w:val="0"/>
        <w:autoSpaceDN/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B514BB">
        <w:rPr>
          <w:rFonts w:asciiTheme="minorHAnsi" w:eastAsia="Times New Roman" w:hAnsiTheme="minorHAnsi" w:cstheme="minorHAnsi"/>
          <w:sz w:val="24"/>
          <w:szCs w:val="24"/>
          <w:lang w:eastAsia="pl-PL"/>
        </w:rPr>
        <w:t>2. Uczestnikom programu zostaną użyczone kompostowniki, dzięki którym będą mogli na własne potrzeby realizować recykling organiczny wytworzonych przez siebie bioodpadów stanowiących odpady komunalne.</w:t>
      </w:r>
    </w:p>
    <w:p w14:paraId="41230405" w14:textId="3BC4C6C1" w:rsidR="00122338" w:rsidRPr="00B514BB" w:rsidRDefault="00122338" w:rsidP="0049779C">
      <w:pPr>
        <w:suppressAutoHyphens w:val="0"/>
        <w:autoSpaceDN/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B514BB">
        <w:rPr>
          <w:rFonts w:asciiTheme="minorHAnsi" w:eastAsia="Times New Roman" w:hAnsiTheme="minorHAnsi" w:cstheme="minorHAnsi"/>
          <w:sz w:val="24"/>
          <w:szCs w:val="24"/>
          <w:lang w:eastAsia="pl-PL"/>
        </w:rPr>
        <w:t>3.Program będzie realizowany ze środków pozyskanych z Urzędu</w:t>
      </w:r>
      <w:r w:rsidR="005B7A9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Pr="00B514B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Marszałkowskiego w ramach wsparcia finansowego dla gmin z terenu województwa małopolskiego (uzyskana dotacja </w:t>
      </w:r>
      <w:r w:rsidR="00A34203">
        <w:rPr>
          <w:rFonts w:asciiTheme="minorHAnsi" w:eastAsia="Times New Roman" w:hAnsiTheme="minorHAnsi" w:cstheme="minorHAnsi"/>
          <w:sz w:val="24"/>
          <w:szCs w:val="24"/>
          <w:lang w:eastAsia="pl-PL"/>
        </w:rPr>
        <w:t>10</w:t>
      </w:r>
      <w:r w:rsidRPr="00B514BB">
        <w:rPr>
          <w:rFonts w:asciiTheme="minorHAnsi" w:eastAsia="Times New Roman" w:hAnsiTheme="minorHAnsi" w:cstheme="minorHAnsi"/>
          <w:sz w:val="24"/>
          <w:szCs w:val="24"/>
          <w:lang w:eastAsia="pl-PL"/>
        </w:rPr>
        <w:t> 000,00 zł).</w:t>
      </w:r>
    </w:p>
    <w:p w14:paraId="775E099B" w14:textId="77777777" w:rsidR="00AB2C0B" w:rsidRPr="00B514BB" w:rsidRDefault="00AB2C0B" w:rsidP="005B7A96">
      <w:pPr>
        <w:pStyle w:val="ng-scope"/>
        <w:jc w:val="center"/>
        <w:rPr>
          <w:rFonts w:asciiTheme="minorHAnsi" w:hAnsiTheme="minorHAnsi" w:cstheme="minorHAnsi"/>
        </w:rPr>
      </w:pPr>
      <w:r w:rsidRPr="00B514BB">
        <w:rPr>
          <w:rStyle w:val="Pogrubienie"/>
          <w:rFonts w:asciiTheme="minorHAnsi" w:hAnsiTheme="minorHAnsi" w:cstheme="minorHAnsi"/>
          <w:b w:val="0"/>
          <w:bCs w:val="0"/>
        </w:rPr>
        <w:t>§ 3</w:t>
      </w:r>
    </w:p>
    <w:p w14:paraId="6DA37EAF" w14:textId="4A0201DB" w:rsidR="00AB2C0B" w:rsidRPr="00B514BB" w:rsidRDefault="00122338" w:rsidP="0049779C">
      <w:pPr>
        <w:pStyle w:val="ng-scope"/>
        <w:rPr>
          <w:rFonts w:asciiTheme="minorHAnsi" w:hAnsiTheme="minorHAnsi" w:cstheme="minorHAnsi"/>
        </w:rPr>
      </w:pPr>
      <w:r w:rsidRPr="00B514BB">
        <w:rPr>
          <w:rFonts w:asciiTheme="minorHAnsi" w:hAnsiTheme="minorHAnsi" w:cstheme="minorHAnsi"/>
        </w:rPr>
        <w:t xml:space="preserve">Wykonanie Zarządzenia powierza się Kierownikowi Referatu Gospodarki Gminnej, </w:t>
      </w:r>
      <w:r w:rsidR="00B654EC" w:rsidRPr="00B514BB">
        <w:rPr>
          <w:rFonts w:asciiTheme="minorHAnsi" w:hAnsiTheme="minorHAnsi" w:cstheme="minorHAnsi"/>
        </w:rPr>
        <w:t>Planowania</w:t>
      </w:r>
      <w:r w:rsidRPr="00B514BB">
        <w:rPr>
          <w:rFonts w:asciiTheme="minorHAnsi" w:hAnsiTheme="minorHAnsi" w:cstheme="minorHAnsi"/>
        </w:rPr>
        <w:t>, Ochrony Środowiska i Działalności Gospodarczej</w:t>
      </w:r>
      <w:r w:rsidR="00E0626C">
        <w:rPr>
          <w:rFonts w:asciiTheme="minorHAnsi" w:hAnsiTheme="minorHAnsi" w:cstheme="minorHAnsi"/>
        </w:rPr>
        <w:t>.</w:t>
      </w:r>
    </w:p>
    <w:p w14:paraId="343FF7AF" w14:textId="77777777" w:rsidR="00AB2C0B" w:rsidRPr="00B514BB" w:rsidRDefault="00AB2C0B" w:rsidP="005B7A96">
      <w:pPr>
        <w:pStyle w:val="ng-scope"/>
        <w:jc w:val="center"/>
        <w:rPr>
          <w:rFonts w:asciiTheme="minorHAnsi" w:hAnsiTheme="minorHAnsi" w:cstheme="minorHAnsi"/>
        </w:rPr>
      </w:pPr>
      <w:r w:rsidRPr="00B514BB">
        <w:rPr>
          <w:rStyle w:val="Pogrubienie"/>
          <w:rFonts w:asciiTheme="minorHAnsi" w:hAnsiTheme="minorHAnsi" w:cstheme="minorHAnsi"/>
          <w:b w:val="0"/>
          <w:bCs w:val="0"/>
        </w:rPr>
        <w:t>§ 4</w:t>
      </w:r>
    </w:p>
    <w:p w14:paraId="150DD503" w14:textId="77777777" w:rsidR="0000067B" w:rsidRPr="00B514BB" w:rsidRDefault="00122338" w:rsidP="0049779C">
      <w:pPr>
        <w:pStyle w:val="ng-scope"/>
        <w:rPr>
          <w:rFonts w:asciiTheme="minorHAnsi" w:hAnsiTheme="minorHAnsi" w:cstheme="minorHAnsi"/>
        </w:rPr>
      </w:pPr>
      <w:r w:rsidRPr="00B514BB">
        <w:rPr>
          <w:rFonts w:asciiTheme="minorHAnsi" w:hAnsiTheme="minorHAnsi" w:cstheme="minorHAnsi"/>
        </w:rPr>
        <w:t>Zarządzenie wchodzi w życie z dniem podpisania i podlega opublikowaniu w Biuletynie Informacji Publicznej.</w:t>
      </w:r>
    </w:p>
    <w:p w14:paraId="4EB17ECC" w14:textId="77777777" w:rsidR="00AB2C0B" w:rsidRPr="00B514BB" w:rsidRDefault="00AB2C0B" w:rsidP="005B7A96">
      <w:pPr>
        <w:pStyle w:val="ng-scope"/>
        <w:jc w:val="both"/>
        <w:rPr>
          <w:rFonts w:asciiTheme="minorHAnsi" w:hAnsiTheme="minorHAnsi" w:cstheme="minorHAnsi"/>
          <w:b/>
          <w:bCs/>
        </w:rPr>
      </w:pPr>
    </w:p>
    <w:p w14:paraId="0A5A467B" w14:textId="77777777" w:rsidR="00AB2C0B" w:rsidRPr="00B514BB" w:rsidRDefault="00AB2C0B" w:rsidP="005B7A96">
      <w:pPr>
        <w:pStyle w:val="ng-scope"/>
        <w:jc w:val="both"/>
        <w:rPr>
          <w:rFonts w:asciiTheme="minorHAnsi" w:hAnsiTheme="minorHAnsi" w:cstheme="minorHAnsi"/>
          <w:b/>
          <w:bCs/>
        </w:rPr>
      </w:pPr>
    </w:p>
    <w:p w14:paraId="444EA584" w14:textId="77777777" w:rsidR="00AB2C0B" w:rsidRPr="000A783B" w:rsidRDefault="00AB2C0B" w:rsidP="005B7A96">
      <w:pPr>
        <w:pStyle w:val="ng-scope"/>
        <w:jc w:val="both"/>
        <w:rPr>
          <w:rFonts w:ascii="Calibri" w:hAnsi="Calibri" w:cs="Calibri"/>
          <w:b/>
          <w:bCs/>
        </w:rPr>
      </w:pPr>
    </w:p>
    <w:p w14:paraId="183081B6" w14:textId="77777777" w:rsidR="00AB2C0B" w:rsidRPr="000A783B" w:rsidRDefault="00AB2C0B" w:rsidP="00AB2C0B">
      <w:pPr>
        <w:rPr>
          <w:rFonts w:cs="Calibri"/>
          <w:b/>
          <w:bCs/>
          <w:sz w:val="24"/>
          <w:szCs w:val="24"/>
        </w:rPr>
      </w:pPr>
    </w:p>
    <w:p w14:paraId="17ECE4E8" w14:textId="77777777" w:rsidR="00AB2C0B" w:rsidRPr="000A783B" w:rsidRDefault="00AB2C0B" w:rsidP="00AB2C0B">
      <w:pPr>
        <w:rPr>
          <w:rFonts w:cs="Calibri"/>
          <w:b/>
          <w:bCs/>
          <w:sz w:val="24"/>
          <w:szCs w:val="24"/>
        </w:rPr>
      </w:pPr>
    </w:p>
    <w:p w14:paraId="76165E30" w14:textId="77777777" w:rsidR="00AB1AB6" w:rsidRPr="000A783B" w:rsidRDefault="00AB1AB6">
      <w:pPr>
        <w:rPr>
          <w:rFonts w:cs="Calibri"/>
        </w:rPr>
      </w:pPr>
    </w:p>
    <w:sectPr w:rsidR="00AB1AB6" w:rsidRPr="000A78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6D086B"/>
    <w:multiLevelType w:val="multilevel"/>
    <w:tmpl w:val="4244857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575706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C0B"/>
    <w:rsid w:val="0000067B"/>
    <w:rsid w:val="000A783B"/>
    <w:rsid w:val="001010F3"/>
    <w:rsid w:val="00122338"/>
    <w:rsid w:val="001B437F"/>
    <w:rsid w:val="002542E3"/>
    <w:rsid w:val="00276470"/>
    <w:rsid w:val="0028616B"/>
    <w:rsid w:val="003B0BF8"/>
    <w:rsid w:val="00413FF2"/>
    <w:rsid w:val="0046615A"/>
    <w:rsid w:val="00475499"/>
    <w:rsid w:val="00482EB0"/>
    <w:rsid w:val="0049779C"/>
    <w:rsid w:val="004C0C3E"/>
    <w:rsid w:val="004E225B"/>
    <w:rsid w:val="005254A0"/>
    <w:rsid w:val="0054666C"/>
    <w:rsid w:val="0056012B"/>
    <w:rsid w:val="005A7915"/>
    <w:rsid w:val="005B7A96"/>
    <w:rsid w:val="00671752"/>
    <w:rsid w:val="007D2320"/>
    <w:rsid w:val="00825DB6"/>
    <w:rsid w:val="00837B52"/>
    <w:rsid w:val="008B07C7"/>
    <w:rsid w:val="008B444D"/>
    <w:rsid w:val="008B6A46"/>
    <w:rsid w:val="008E7E2F"/>
    <w:rsid w:val="009B398D"/>
    <w:rsid w:val="009C1512"/>
    <w:rsid w:val="00A34203"/>
    <w:rsid w:val="00A457E1"/>
    <w:rsid w:val="00AB1AB6"/>
    <w:rsid w:val="00AB2C0B"/>
    <w:rsid w:val="00AD5603"/>
    <w:rsid w:val="00AE4CA7"/>
    <w:rsid w:val="00B514BB"/>
    <w:rsid w:val="00B654EC"/>
    <w:rsid w:val="00BC2373"/>
    <w:rsid w:val="00BC316B"/>
    <w:rsid w:val="00CA4E54"/>
    <w:rsid w:val="00CD1BC9"/>
    <w:rsid w:val="00CE4E02"/>
    <w:rsid w:val="00CE6E5D"/>
    <w:rsid w:val="00D46C59"/>
    <w:rsid w:val="00D50F19"/>
    <w:rsid w:val="00E0626C"/>
    <w:rsid w:val="00E268D5"/>
    <w:rsid w:val="00EA4E23"/>
    <w:rsid w:val="00EA6C18"/>
    <w:rsid w:val="00EC26E8"/>
    <w:rsid w:val="00ED7453"/>
    <w:rsid w:val="00EE7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22ADA"/>
  <w15:chartTrackingRefBased/>
  <w15:docId w15:val="{8B2854B8-54F6-4C52-A7F0-33E0ADDF6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C0B"/>
    <w:pPr>
      <w:suppressAutoHyphens/>
      <w:autoSpaceDN w:val="0"/>
      <w:spacing w:after="160"/>
    </w:pPr>
    <w:rPr>
      <w:sz w:val="22"/>
      <w:szCs w:val="22"/>
      <w:lang w:eastAsia="en-US"/>
    </w:rPr>
  </w:style>
  <w:style w:type="paragraph" w:styleId="Nagwek2">
    <w:name w:val="heading 2"/>
    <w:basedOn w:val="Normalny"/>
    <w:link w:val="Nagwek2Znak"/>
    <w:uiPriority w:val="9"/>
    <w:qFormat/>
    <w:rsid w:val="00122338"/>
    <w:pPr>
      <w:suppressAutoHyphens w:val="0"/>
      <w:autoSpaceDN/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g-scope">
    <w:name w:val="ng-scope"/>
    <w:basedOn w:val="Normalny"/>
    <w:rsid w:val="00AB2C0B"/>
    <w:pPr>
      <w:spacing w:before="100" w:after="100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AB2C0B"/>
    <w:rPr>
      <w:b/>
      <w:bCs/>
    </w:rPr>
  </w:style>
  <w:style w:type="character" w:customStyle="1" w:styleId="Nagwek2Znak">
    <w:name w:val="Nagłówek 2 Znak"/>
    <w:link w:val="Nagwek2"/>
    <w:uiPriority w:val="9"/>
    <w:rsid w:val="00122338"/>
    <w:rPr>
      <w:rFonts w:ascii="Times New Roman" w:eastAsia="Times New Roman" w:hAnsi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12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224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Sułoszowa</dc:creator>
  <cp:keywords/>
  <dc:description/>
  <cp:lastModifiedBy>Urząd Gminy Sułoszowa</cp:lastModifiedBy>
  <cp:revision>5</cp:revision>
  <cp:lastPrinted>2026-04-03T08:28:00Z</cp:lastPrinted>
  <dcterms:created xsi:type="dcterms:W3CDTF">2026-04-03T08:35:00Z</dcterms:created>
  <dcterms:modified xsi:type="dcterms:W3CDTF">2026-04-03T09:13:00Z</dcterms:modified>
</cp:coreProperties>
</file>